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8DFA" w14:textId="1E556E94" w:rsidR="0049391D" w:rsidRPr="001E5E2F" w:rsidRDefault="00B2402F" w:rsidP="00BE6B14">
      <w:pPr>
        <w:pStyle w:val="Default"/>
        <w:rPr>
          <w:rFonts w:ascii="Tahoma" w:hAnsi="Tahoma" w:cs="Tahoma"/>
          <w:b/>
          <w:smallCaps/>
          <w:sz w:val="22"/>
          <w:szCs w:val="18"/>
        </w:rPr>
      </w:pPr>
      <w:r w:rsidRPr="00B2402F">
        <w:rPr>
          <w:rFonts w:ascii="Gotham Light" w:hAnsi="Gotham Light" w:cs="Tahoma"/>
          <w:b/>
          <w:smallCap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E747" wp14:editId="41F9A454">
                <wp:simplePos x="0" y="0"/>
                <wp:positionH relativeFrom="margin">
                  <wp:align>left</wp:align>
                </wp:positionH>
                <wp:positionV relativeFrom="paragraph">
                  <wp:posOffset>-246561</wp:posOffset>
                </wp:positionV>
                <wp:extent cx="6602818" cy="1199407"/>
                <wp:effectExtent l="0" t="0" r="2667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818" cy="11994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txbx>
                        <w:txbxContent>
                          <w:p w14:paraId="0920513F" w14:textId="7B94CA3A" w:rsidR="00F7399B" w:rsidRPr="00F7399B" w:rsidRDefault="00F7399B" w:rsidP="00F7399B">
                            <w:pPr>
                              <w:spacing w:before="200" w:line="276" w:lineRule="auto"/>
                              <w:ind w:right="-96"/>
                              <w:jc w:val="center"/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F7399B"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Innova</w:t>
                            </w:r>
                            <w:r w:rsidR="00B90B45"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zione &amp;</w:t>
                            </w:r>
                            <w:r w:rsidRPr="00F7399B"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trasformazione digitale</w:t>
                            </w:r>
                          </w:p>
                          <w:p w14:paraId="1D30649C" w14:textId="37D9A3CC" w:rsidR="00C153B4" w:rsidRPr="001A7901" w:rsidRDefault="00F7399B" w:rsidP="00F7399B">
                            <w:pPr>
                              <w:spacing w:before="200" w:line="276" w:lineRule="auto"/>
                              <w:ind w:right="-96"/>
                              <w:jc w:val="center"/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F7399B">
                              <w:rPr>
                                <w:rFonts w:ascii="Gotham Book" w:hAnsi="Gotham Book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nel management sportivo</w:t>
                            </w:r>
                          </w:p>
                          <w:p w14:paraId="54CD6EBA" w14:textId="446BF414" w:rsidR="00B2402F" w:rsidRPr="00B2402F" w:rsidRDefault="00B2402F" w:rsidP="00B2402F">
                            <w:pPr>
                              <w:jc w:val="center"/>
                              <w:rPr>
                                <w:rFonts w:ascii="Gotham Light" w:hAnsi="Gotham Ligh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18" tIns="45718" rIns="45718" bIns="4571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7FE747" id="Rettangolo 1" o:spid="_x0000_s1026" style="position:absolute;margin-left:0;margin-top:-19.4pt;width:519.9pt;height:94.4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" filled="f" strokecolor="red" strokeweight="1pt">
                <v:stroke miterlimit="4"/>
                <v:textbox inset="1.2699mm,1.2699mm,1.2699mm,1.2699mm">
                  <w:txbxContent>
                    <w:p w14:paraId="0920513F" w14:textId="7B94CA3A" w:rsidR="00F7399B" w:rsidRPr="00F7399B" w:rsidRDefault="00F7399B" w:rsidP="00F7399B">
                      <w:pPr>
                        <w:spacing w:before="200" w:line="276" w:lineRule="auto"/>
                        <w:ind w:right="-96"/>
                        <w:jc w:val="center"/>
                        <w:rPr>
                          <w:rFonts w:ascii="Gotham Book" w:hAnsi="Gotham Book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F7399B">
                        <w:rPr>
                          <w:rFonts w:ascii="Gotham Book" w:hAnsi="Gotham Book"/>
                          <w:b/>
                          <w:color w:val="1F497D" w:themeColor="text2"/>
                          <w:sz w:val="44"/>
                          <w:szCs w:val="44"/>
                        </w:rPr>
                        <w:t>Innova</w:t>
                      </w:r>
                      <w:r w:rsidR="00B90B45">
                        <w:rPr>
                          <w:rFonts w:ascii="Gotham Book" w:hAnsi="Gotham Book"/>
                          <w:b/>
                          <w:color w:val="1F497D" w:themeColor="text2"/>
                          <w:sz w:val="44"/>
                          <w:szCs w:val="44"/>
                        </w:rPr>
                        <w:t>zione &amp;</w:t>
                      </w:r>
                      <w:r w:rsidRPr="00F7399B">
                        <w:rPr>
                          <w:rFonts w:ascii="Gotham Book" w:hAnsi="Gotham Book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trasformazione digitale</w:t>
                      </w:r>
                    </w:p>
                    <w:p w14:paraId="1D30649C" w14:textId="37D9A3CC" w:rsidR="00C153B4" w:rsidRPr="001A7901" w:rsidRDefault="00F7399B" w:rsidP="00F7399B">
                      <w:pPr>
                        <w:spacing w:before="200" w:line="276" w:lineRule="auto"/>
                        <w:ind w:right="-96"/>
                        <w:jc w:val="center"/>
                        <w:rPr>
                          <w:rFonts w:ascii="Gotham Book" w:hAnsi="Gotham Book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F7399B">
                        <w:rPr>
                          <w:rFonts w:ascii="Gotham Book" w:hAnsi="Gotham Book"/>
                          <w:b/>
                          <w:color w:val="1F497D" w:themeColor="text2"/>
                          <w:sz w:val="44"/>
                          <w:szCs w:val="44"/>
                        </w:rPr>
                        <w:t>nel management sportivo</w:t>
                      </w:r>
                    </w:p>
                    <w:p w14:paraId="54CD6EBA" w14:textId="446BF414" w:rsidR="00B2402F" w:rsidRPr="00B2402F" w:rsidRDefault="00B2402F" w:rsidP="00B2402F">
                      <w:pPr>
                        <w:jc w:val="center"/>
                        <w:rPr>
                          <w:rFonts w:ascii="Gotham Light" w:hAnsi="Gotham Light"/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9C8D41" w14:textId="77777777" w:rsidR="0049391D" w:rsidRDefault="0049391D" w:rsidP="0067097C">
      <w:pPr>
        <w:spacing w:before="120"/>
        <w:jc w:val="center"/>
        <w:rPr>
          <w:rFonts w:ascii="Calibri" w:hAnsi="Calibri" w:cs="Tahoma"/>
          <w:i/>
          <w:sz w:val="28"/>
          <w:szCs w:val="28"/>
        </w:rPr>
      </w:pPr>
    </w:p>
    <w:p w14:paraId="29E3E3DC" w14:textId="77777777" w:rsidR="0049391D" w:rsidRPr="006D7661" w:rsidRDefault="0049391D" w:rsidP="00032055">
      <w:pPr>
        <w:spacing w:before="120"/>
        <w:rPr>
          <w:rFonts w:ascii="Calibri" w:hAnsi="Calibri" w:cs="Tahoma"/>
          <w:i/>
        </w:rPr>
      </w:pPr>
    </w:p>
    <w:p w14:paraId="431B18C1" w14:textId="77777777" w:rsidR="00206D78" w:rsidRDefault="00206D78" w:rsidP="00666F99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</w:p>
    <w:p w14:paraId="55021F16" w14:textId="158AE7A4" w:rsidR="00F7399B" w:rsidRPr="008129AB" w:rsidRDefault="006601FE" w:rsidP="00666F99">
      <w:pPr>
        <w:spacing w:before="120"/>
        <w:jc w:val="center"/>
        <w:rPr>
          <w:rFonts w:ascii="Gotham Book" w:hAnsi="Gotham Book" w:cs="Tahoma"/>
          <w:b/>
          <w:color w:val="1F497D" w:themeColor="text2"/>
        </w:rPr>
      </w:pPr>
      <w:r>
        <w:rPr>
          <w:rFonts w:ascii="Gotham Book" w:hAnsi="Gotham Book" w:cs="Tahoma"/>
          <w:b/>
          <w:color w:val="1F497D" w:themeColor="text2"/>
        </w:rPr>
        <w:t>7</w:t>
      </w:r>
      <w:r w:rsidR="00F7399B" w:rsidRPr="008129AB">
        <w:rPr>
          <w:rFonts w:ascii="Gotham Book" w:hAnsi="Gotham Book" w:cs="Tahoma"/>
          <w:b/>
          <w:color w:val="1F497D" w:themeColor="text2"/>
        </w:rPr>
        <w:t>° modulo</w:t>
      </w:r>
      <w:r w:rsidR="008129AB" w:rsidRPr="008129AB">
        <w:rPr>
          <w:rFonts w:ascii="Gotham Book" w:hAnsi="Gotham Book" w:cs="Tahoma"/>
          <w:b/>
          <w:color w:val="1F497D" w:themeColor="text2"/>
        </w:rPr>
        <w:t>:</w:t>
      </w:r>
    </w:p>
    <w:p w14:paraId="68590B16" w14:textId="1A912CA1" w:rsidR="008129AB" w:rsidRPr="0050735D" w:rsidRDefault="006601FE" w:rsidP="00666F99">
      <w:pPr>
        <w:spacing w:before="120"/>
        <w:jc w:val="center"/>
        <w:rPr>
          <w:rFonts w:ascii="Gotham Book" w:hAnsi="Gotham Book" w:cs="Tahoma"/>
          <w:b/>
          <w:color w:val="1F497D" w:themeColor="text2"/>
        </w:rPr>
      </w:pPr>
      <w:r>
        <w:rPr>
          <w:rFonts w:ascii="Gotham Book" w:hAnsi="Gotham Book" w:cs="Tahoma"/>
          <w:b/>
          <w:color w:val="1F497D" w:themeColor="text2"/>
        </w:rPr>
        <w:t>STRATEGIE DI INNOVAZIONE NELLO SPORT</w:t>
      </w:r>
    </w:p>
    <w:p w14:paraId="4667BD60" w14:textId="26B94E9B" w:rsidR="00B95ED0" w:rsidRDefault="00890DA4" w:rsidP="00666F99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>
        <w:rPr>
          <w:rFonts w:ascii="Gotham Book" w:hAnsi="Gotham Book" w:cs="Tahoma"/>
          <w:b/>
          <w:color w:val="595959" w:themeColor="text1" w:themeTint="A6"/>
        </w:rPr>
        <w:t>21</w:t>
      </w:r>
      <w:r w:rsidR="00321D80">
        <w:rPr>
          <w:rFonts w:ascii="Gotham Book" w:hAnsi="Gotham Book" w:cs="Tahoma"/>
          <w:b/>
          <w:color w:val="595959" w:themeColor="text1" w:themeTint="A6"/>
        </w:rPr>
        <w:t xml:space="preserve"> – </w:t>
      </w:r>
      <w:r>
        <w:rPr>
          <w:rFonts w:ascii="Gotham Book" w:hAnsi="Gotham Book" w:cs="Tahoma"/>
          <w:b/>
          <w:color w:val="595959" w:themeColor="text1" w:themeTint="A6"/>
        </w:rPr>
        <w:t>22</w:t>
      </w:r>
      <w:r w:rsidR="00321D80">
        <w:rPr>
          <w:rFonts w:ascii="Gotham Book" w:hAnsi="Gotham Book" w:cs="Tahoma"/>
          <w:b/>
          <w:color w:val="595959" w:themeColor="text1" w:themeTint="A6"/>
        </w:rPr>
        <w:t xml:space="preserve"> </w:t>
      </w:r>
      <w:r w:rsidR="00F97CEF">
        <w:rPr>
          <w:rFonts w:ascii="Gotham Book" w:hAnsi="Gotham Book" w:cs="Tahoma"/>
          <w:b/>
          <w:color w:val="595959" w:themeColor="text1" w:themeTint="A6"/>
        </w:rPr>
        <w:t>maggio</w:t>
      </w:r>
      <w:r w:rsidR="00C32097">
        <w:rPr>
          <w:rFonts w:ascii="Gotham Book" w:hAnsi="Gotham Book" w:cs="Tahoma"/>
          <w:b/>
          <w:color w:val="595959" w:themeColor="text1" w:themeTint="A6"/>
        </w:rPr>
        <w:t xml:space="preserve"> 2021</w:t>
      </w:r>
    </w:p>
    <w:p w14:paraId="28129C0A" w14:textId="6E8A9B29" w:rsidR="002204E4" w:rsidRDefault="009156FE" w:rsidP="009156FE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  <w:r w:rsidRPr="009156FE">
        <w:rPr>
          <w:rFonts w:ascii="Gotham Book" w:hAnsi="Gotham Book" w:cs="Tahoma"/>
          <w:b/>
          <w:color w:val="595959" w:themeColor="text1" w:themeTint="A6"/>
        </w:rPr>
        <w:t xml:space="preserve">Modalità online – Piattaforma Microsoft Teams </w:t>
      </w:r>
      <w:proofErr w:type="spellStart"/>
      <w:r w:rsidRPr="009156FE">
        <w:rPr>
          <w:rFonts w:ascii="Gotham Book" w:hAnsi="Gotham Book" w:cs="Tahoma"/>
          <w:b/>
          <w:color w:val="595959" w:themeColor="text1" w:themeTint="A6"/>
        </w:rPr>
        <w:t>Edu</w:t>
      </w:r>
      <w:proofErr w:type="spellEnd"/>
    </w:p>
    <w:p w14:paraId="0C67E1A0" w14:textId="77777777" w:rsidR="00C0489F" w:rsidRPr="009156FE" w:rsidRDefault="00C0489F" w:rsidP="009156FE">
      <w:pPr>
        <w:spacing w:before="120"/>
        <w:jc w:val="center"/>
        <w:rPr>
          <w:rFonts w:ascii="Gotham Book" w:hAnsi="Gotham Book" w:cs="Tahoma"/>
          <w:b/>
          <w:color w:val="595959" w:themeColor="text1" w:themeTint="A6"/>
        </w:rPr>
      </w:pPr>
    </w:p>
    <w:p w14:paraId="14D8E62B" w14:textId="16B4C5BD" w:rsidR="00666F99" w:rsidRPr="00666F99" w:rsidRDefault="00D17FC2" w:rsidP="002204E4">
      <w:pPr>
        <w:spacing w:before="120"/>
        <w:ind w:right="-208"/>
        <w:jc w:val="center"/>
        <w:rPr>
          <w:rFonts w:ascii="Calibri" w:hAnsi="Calibri"/>
          <w:b/>
          <w:color w:val="8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C8B8A" wp14:editId="2183FBD0">
                <wp:simplePos x="0" y="0"/>
                <wp:positionH relativeFrom="column">
                  <wp:posOffset>-1446530</wp:posOffset>
                </wp:positionH>
                <wp:positionV relativeFrom="paragraph">
                  <wp:posOffset>1513840</wp:posOffset>
                </wp:positionV>
                <wp:extent cx="3187700" cy="358464"/>
                <wp:effectExtent l="5080" t="0" r="0" b="0"/>
                <wp:wrapNone/>
                <wp:docPr id="3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0" cy="35846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8325" id="Rettangolo 6" o:spid="_x0000_s1026" style="position:absolute;margin-left:-113.9pt;margin-top:119.2pt;width:251pt;height:28.2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" fillcolor="#002060" stroked="f" strokeweight="1pt">
                <v:stroke miterlimit="4"/>
                <v:textbox inset="1.2699mm,1.2699mm,1.2699mm,1.2699mm"/>
              </v:rect>
            </w:pict>
          </mc:Fallback>
        </mc:AlternateContent>
      </w:r>
    </w:p>
    <w:tbl>
      <w:tblPr>
        <w:tblStyle w:val="Tabellacontemporanea"/>
        <w:tblW w:w="10514" w:type="dxa"/>
        <w:tblInd w:w="2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18"/>
        <w:gridCol w:w="5982"/>
        <w:gridCol w:w="2614"/>
      </w:tblGrid>
      <w:tr w:rsidR="00E4602D" w:rsidRPr="00666F99" w14:paraId="2F7F9164" w14:textId="77777777" w:rsidTr="0020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tcW w:w="7900" w:type="dxa"/>
            <w:gridSpan w:val="2"/>
            <w:shd w:val="clear" w:color="auto" w:fill="FFFFFF" w:themeFill="background1"/>
            <w:vAlign w:val="center"/>
          </w:tcPr>
          <w:p w14:paraId="6002AE60" w14:textId="05266A04" w:rsidR="00B95ED0" w:rsidRPr="006C4838" w:rsidRDefault="00890DA4" w:rsidP="00F93C19">
            <w:pPr>
              <w:spacing w:line="276" w:lineRule="auto"/>
              <w:rPr>
                <w:rFonts w:ascii="Gotham Light" w:hAnsi="Gotham Light"/>
                <w:b/>
                <w:color w:val="C00000"/>
                <w:sz w:val="20"/>
                <w:szCs w:val="20"/>
              </w:rPr>
            </w:pPr>
            <w:r>
              <w:rPr>
                <w:rFonts w:ascii="Gotham Light" w:hAnsi="Gotham Light"/>
                <w:b/>
                <w:color w:val="C00000"/>
                <w:sz w:val="20"/>
                <w:szCs w:val="20"/>
              </w:rPr>
              <w:t>21</w:t>
            </w:r>
            <w:r w:rsidR="00321D80" w:rsidRPr="006C4838">
              <w:rPr>
                <w:rFonts w:ascii="Gotham Light" w:hAnsi="Gotham Light"/>
                <w:b/>
                <w:color w:val="C00000"/>
                <w:sz w:val="20"/>
                <w:szCs w:val="20"/>
              </w:rPr>
              <w:t xml:space="preserve"> </w:t>
            </w:r>
            <w:r w:rsidR="00FB7B6D" w:rsidRPr="006C4838">
              <w:rPr>
                <w:rFonts w:ascii="Gotham Light" w:hAnsi="Gotham Light"/>
                <w:b/>
                <w:color w:val="C00000"/>
                <w:sz w:val="20"/>
                <w:szCs w:val="20"/>
              </w:rPr>
              <w:t>maggio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1E87FE6" w14:textId="77777777" w:rsidR="00B95ED0" w:rsidRPr="006C4838" w:rsidRDefault="00B95ED0" w:rsidP="0027672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711A" w:rsidRPr="00666F99" w14:paraId="6B7C8BF4" w14:textId="77777777" w:rsidTr="00200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4BF98650" w14:textId="6ECEDFB2" w:rsidR="0032711A" w:rsidRPr="006C4838" w:rsidRDefault="0032711A" w:rsidP="0032711A">
            <w:pPr>
              <w:spacing w:line="276" w:lineRule="auto"/>
              <w:ind w:left="-42" w:right="-73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6C4838">
              <w:rPr>
                <w:rFonts w:ascii="Gotham Light" w:eastAsia="Gotham Light" w:hAnsi="Gotham Light" w:cs="Gotham Light"/>
                <w:sz w:val="20"/>
                <w:szCs w:val="20"/>
              </w:rPr>
              <w:t>15.00 – 17.00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3EA294DD" w14:textId="2CB840DF" w:rsidR="0032711A" w:rsidRPr="00BB2C98" w:rsidRDefault="00890DA4" w:rsidP="00B92887">
            <w:pPr>
              <w:spacing w:before="40" w:line="276" w:lineRule="auto"/>
              <w:jc w:val="both"/>
              <w:rPr>
                <w:rFonts w:ascii="Gotham Light" w:eastAsia="Roboto" w:hAnsi="Gotham Light" w:cs="Roboto"/>
                <w:i/>
                <w:sz w:val="20"/>
                <w:szCs w:val="20"/>
              </w:rPr>
            </w:pPr>
            <w:r w:rsidRPr="00BB2C98">
              <w:rPr>
                <w:rFonts w:ascii="Gotham Light" w:eastAsia="Roboto" w:hAnsi="Gotham Light" w:cs="Roboto"/>
                <w:i/>
                <w:sz w:val="20"/>
                <w:szCs w:val="20"/>
              </w:rPr>
              <w:t>La creazione di una strategia di innovazione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7E35A80A" w14:textId="08967838" w:rsidR="0032711A" w:rsidRPr="00BB2C98" w:rsidRDefault="00175BA3" w:rsidP="0032711A">
            <w:pPr>
              <w:spacing w:line="276" w:lineRule="auto"/>
              <w:rPr>
                <w:rFonts w:ascii="Gotham Light" w:hAnsi="Gotham Light"/>
                <w:bCs/>
                <w:i/>
                <w:sz w:val="20"/>
                <w:szCs w:val="20"/>
              </w:rPr>
            </w:pPr>
            <w:r w:rsidRPr="00BB2C98">
              <w:rPr>
                <w:rFonts w:ascii="Gotham Light" w:eastAsia="Gotham Light" w:hAnsi="Gotham Light" w:cs="Gotham Light"/>
                <w:sz w:val="20"/>
                <w:szCs w:val="20"/>
              </w:rPr>
              <w:t xml:space="preserve">Jordi </w:t>
            </w:r>
            <w:proofErr w:type="spellStart"/>
            <w:r w:rsidRPr="00BB2C98">
              <w:rPr>
                <w:rFonts w:ascii="Gotham Light" w:eastAsia="Gotham Light" w:hAnsi="Gotham Light" w:cs="Gotham Light"/>
                <w:sz w:val="20"/>
                <w:szCs w:val="20"/>
              </w:rPr>
              <w:t>Ferrè</w:t>
            </w:r>
            <w:proofErr w:type="spellEnd"/>
          </w:p>
        </w:tc>
      </w:tr>
      <w:tr w:rsidR="00B30B75" w:rsidRPr="00666F99" w14:paraId="6A630292" w14:textId="77777777" w:rsidTr="0020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7D2198F8" w14:textId="6D304D2F" w:rsidR="00B30B75" w:rsidRPr="003F27AD" w:rsidRDefault="00B30B75" w:rsidP="00B30B75">
            <w:pPr>
              <w:spacing w:line="276" w:lineRule="auto"/>
              <w:ind w:left="-42" w:right="-73"/>
              <w:jc w:val="center"/>
              <w:rPr>
                <w:rFonts w:ascii="Gotham Light" w:eastAsia="Gotham Light" w:hAnsi="Gotham Light" w:cs="Gotham Light"/>
                <w:sz w:val="20"/>
                <w:szCs w:val="20"/>
              </w:rPr>
            </w:pPr>
            <w:r w:rsidRPr="003F27AD">
              <w:rPr>
                <w:rFonts w:ascii="Gotham Light" w:eastAsia="Gotham Light" w:hAnsi="Gotham Light" w:cs="Gotham Light"/>
                <w:sz w:val="20"/>
                <w:szCs w:val="20"/>
              </w:rPr>
              <w:t>1</w:t>
            </w:r>
            <w:r w:rsidR="00A05E2A" w:rsidRPr="003F27AD">
              <w:rPr>
                <w:rFonts w:ascii="Gotham Light" w:eastAsia="Gotham Light" w:hAnsi="Gotham Light" w:cs="Gotham Light"/>
                <w:sz w:val="20"/>
                <w:szCs w:val="20"/>
              </w:rPr>
              <w:t>7</w:t>
            </w:r>
            <w:r w:rsidRPr="003F27AD">
              <w:rPr>
                <w:rFonts w:ascii="Gotham Light" w:eastAsia="Gotham Light" w:hAnsi="Gotham Light" w:cs="Gotham Light"/>
                <w:sz w:val="20"/>
                <w:szCs w:val="20"/>
              </w:rPr>
              <w:t>.00 – 19.00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0CF64D8B" w14:textId="2D1D9FCC" w:rsidR="00B30B75" w:rsidRPr="00BB2C98" w:rsidRDefault="00890DA4" w:rsidP="00B92887">
            <w:pPr>
              <w:spacing w:before="40" w:line="276" w:lineRule="auto"/>
              <w:jc w:val="both"/>
              <w:rPr>
                <w:rFonts w:ascii="Gotham Light" w:eastAsia="Roboto" w:hAnsi="Gotham Light" w:cs="Roboto"/>
                <w:i/>
                <w:sz w:val="20"/>
                <w:szCs w:val="20"/>
              </w:rPr>
            </w:pPr>
            <w:r w:rsidRPr="00BB2C98">
              <w:rPr>
                <w:rFonts w:ascii="Gotham Light" w:eastAsia="Roboto" w:hAnsi="Gotham Light" w:cs="Roboto"/>
                <w:i/>
                <w:sz w:val="20"/>
                <w:szCs w:val="20"/>
              </w:rPr>
              <w:t>L’innovazione come strumento per generare un modello di business sostenibile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0099341" w14:textId="46819B4B" w:rsidR="00B30B75" w:rsidRPr="00BB2C98" w:rsidRDefault="003F27AD" w:rsidP="00B30B75">
            <w:pPr>
              <w:spacing w:line="276" w:lineRule="auto"/>
              <w:rPr>
                <w:rFonts w:ascii="Gotham Light" w:hAnsi="Gotham Light"/>
                <w:sz w:val="20"/>
                <w:szCs w:val="20"/>
                <w:highlight w:val="yellow"/>
              </w:rPr>
            </w:pPr>
            <w:r w:rsidRPr="00BB2C98">
              <w:rPr>
                <w:rFonts w:ascii="Gotham Light" w:hAnsi="Gotham Light"/>
                <w:sz w:val="20"/>
                <w:szCs w:val="20"/>
              </w:rPr>
              <w:t xml:space="preserve">Mathieu </w:t>
            </w:r>
            <w:proofErr w:type="spellStart"/>
            <w:r w:rsidRPr="00BB2C98">
              <w:rPr>
                <w:rFonts w:ascii="Gotham Light" w:hAnsi="Gotham Light"/>
                <w:sz w:val="20"/>
                <w:szCs w:val="20"/>
              </w:rPr>
              <w:t>Lacome</w:t>
            </w:r>
            <w:proofErr w:type="spellEnd"/>
          </w:p>
        </w:tc>
      </w:tr>
      <w:tr w:rsidR="00B30B75" w:rsidRPr="00666F99" w14:paraId="5B36D5F6" w14:textId="77777777" w:rsidTr="00200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</w:trPr>
        <w:tc>
          <w:tcPr>
            <w:tcW w:w="7900" w:type="dxa"/>
            <w:gridSpan w:val="2"/>
            <w:shd w:val="clear" w:color="auto" w:fill="FFFFFF" w:themeFill="background1"/>
            <w:vAlign w:val="center"/>
          </w:tcPr>
          <w:p w14:paraId="1C658D9F" w14:textId="61D4F96F" w:rsidR="00B30B75" w:rsidRPr="006C4838" w:rsidRDefault="00890DA4" w:rsidP="00B30B75">
            <w:pPr>
              <w:spacing w:before="40" w:line="276" w:lineRule="auto"/>
              <w:rPr>
                <w:rFonts w:ascii="Gotham Light" w:hAnsi="Gotham Light"/>
                <w:color w:val="000000" w:themeColor="text1"/>
                <w:sz w:val="20"/>
                <w:szCs w:val="20"/>
              </w:rPr>
            </w:pPr>
            <w:r>
              <w:rPr>
                <w:rFonts w:ascii="Gotham Light" w:hAnsi="Gotham Light"/>
                <w:b/>
                <w:color w:val="C00000"/>
                <w:sz w:val="20"/>
                <w:szCs w:val="20"/>
              </w:rPr>
              <w:t>22</w:t>
            </w:r>
            <w:r w:rsidR="00B30B75" w:rsidRPr="006C4838">
              <w:rPr>
                <w:rFonts w:ascii="Gotham Light" w:hAnsi="Gotham Light"/>
                <w:b/>
                <w:color w:val="C00000"/>
                <w:sz w:val="20"/>
                <w:szCs w:val="20"/>
              </w:rPr>
              <w:t xml:space="preserve"> maggio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7EF6C029" w14:textId="4E73B8A7" w:rsidR="00B30B75" w:rsidRPr="00BB2C98" w:rsidRDefault="00B30B75" w:rsidP="00B30B75">
            <w:pPr>
              <w:spacing w:line="276" w:lineRule="auto"/>
              <w:rPr>
                <w:rFonts w:ascii="Gotham Light" w:hAnsi="Gotham Light"/>
                <w:bCs/>
                <w:i/>
                <w:sz w:val="20"/>
                <w:szCs w:val="20"/>
              </w:rPr>
            </w:pPr>
          </w:p>
        </w:tc>
      </w:tr>
      <w:tr w:rsidR="00B30B75" w:rsidRPr="00666F99" w14:paraId="451321FB" w14:textId="77777777" w:rsidTr="0020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66150B68" w14:textId="15F2A184" w:rsidR="00B30B75" w:rsidRPr="00A07B1D" w:rsidRDefault="00B30B75" w:rsidP="00B30B75">
            <w:pPr>
              <w:spacing w:before="120"/>
              <w:ind w:right="-74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A07B1D">
              <w:rPr>
                <w:rFonts w:ascii="Gotham Light" w:eastAsia="Gotham Light" w:hAnsi="Gotham Light" w:cs="Gotham Light"/>
                <w:sz w:val="20"/>
                <w:szCs w:val="20"/>
              </w:rPr>
              <w:t>09.30 – 11.30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5063707E" w14:textId="13098DD4" w:rsidR="00B30B75" w:rsidRPr="00A07B1D" w:rsidRDefault="00A07B1D" w:rsidP="00B92887">
            <w:pPr>
              <w:spacing w:before="40" w:line="276" w:lineRule="auto"/>
              <w:jc w:val="both"/>
              <w:rPr>
                <w:rFonts w:ascii="Gotham Light" w:eastAsia="Roboto" w:hAnsi="Gotham Light" w:cs="Roboto"/>
                <w:i/>
                <w:sz w:val="20"/>
                <w:szCs w:val="20"/>
              </w:rPr>
            </w:pPr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The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role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 o</w:t>
            </w:r>
            <w:bookmarkStart w:id="0" w:name="_GoBack"/>
            <w:bookmarkEnd w:id="0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f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digital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assets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 for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rights-holders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: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audiences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,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monetisation</w:t>
            </w:r>
            <w:proofErr w:type="spellEnd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 xml:space="preserve"> and </w:t>
            </w:r>
            <w:proofErr w:type="spellStart"/>
            <w:r w:rsidRPr="00A07B1D">
              <w:rPr>
                <w:rFonts w:ascii="Gotham Light" w:hAnsi="Gotham Light" w:cs="Arial"/>
                <w:i/>
                <w:sz w:val="20"/>
                <w:szCs w:val="20"/>
              </w:rPr>
              <w:t>personalities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11DF7834" w14:textId="1228C188" w:rsidR="00B30B75" w:rsidRPr="00A07B1D" w:rsidRDefault="000674FB" w:rsidP="00B30B75">
            <w:pPr>
              <w:spacing w:line="276" w:lineRule="auto"/>
              <w:rPr>
                <w:rFonts w:ascii="Gotham Light" w:hAnsi="Gotham Light"/>
                <w:bCs/>
                <w:iCs/>
                <w:sz w:val="20"/>
                <w:szCs w:val="20"/>
              </w:rPr>
            </w:pPr>
            <w:r w:rsidRPr="00A07B1D">
              <w:rPr>
                <w:rFonts w:ascii="Gotham Light" w:hAnsi="Gotham Light"/>
                <w:bCs/>
                <w:iCs/>
                <w:sz w:val="20"/>
                <w:szCs w:val="20"/>
              </w:rPr>
              <w:t>Luca Barbon &amp; Franc</w:t>
            </w:r>
            <w:r w:rsidR="00175BA3" w:rsidRPr="00A07B1D">
              <w:rPr>
                <w:rFonts w:ascii="Gotham Light" w:hAnsi="Gotham Light"/>
                <w:bCs/>
                <w:iCs/>
                <w:sz w:val="20"/>
                <w:szCs w:val="20"/>
              </w:rPr>
              <w:t xml:space="preserve">esco </w:t>
            </w:r>
            <w:proofErr w:type="spellStart"/>
            <w:r w:rsidR="00175BA3" w:rsidRPr="00A07B1D">
              <w:rPr>
                <w:rFonts w:ascii="Gotham Light" w:hAnsi="Gotham Light"/>
                <w:bCs/>
                <w:iCs/>
                <w:sz w:val="20"/>
                <w:szCs w:val="20"/>
              </w:rPr>
              <w:t>Naccarato</w:t>
            </w:r>
            <w:proofErr w:type="spellEnd"/>
          </w:p>
        </w:tc>
      </w:tr>
      <w:tr w:rsidR="00B30B75" w:rsidRPr="00666F99" w14:paraId="19387A43" w14:textId="77777777" w:rsidTr="002007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1093217D" w14:textId="37DDABE7" w:rsidR="00B30B75" w:rsidRPr="00A07B1D" w:rsidRDefault="00B30B75" w:rsidP="00B30B75">
            <w:pPr>
              <w:spacing w:before="120"/>
              <w:ind w:right="-74"/>
              <w:jc w:val="center"/>
              <w:rPr>
                <w:rFonts w:ascii="Gotham Light" w:hAnsi="Gotham Light"/>
                <w:sz w:val="20"/>
                <w:szCs w:val="20"/>
              </w:rPr>
            </w:pPr>
            <w:r w:rsidRPr="00A07B1D">
              <w:rPr>
                <w:rFonts w:ascii="Gotham Light" w:eastAsia="Gotham Light" w:hAnsi="Gotham Light" w:cs="Gotham Light"/>
                <w:sz w:val="20"/>
                <w:szCs w:val="20"/>
              </w:rPr>
              <w:t>11.30 – 13.30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77787241" w14:textId="0F881E9B" w:rsidR="00B30B75" w:rsidRPr="00A07B1D" w:rsidRDefault="00890DA4" w:rsidP="00B92887">
            <w:pPr>
              <w:spacing w:before="40" w:line="276" w:lineRule="auto"/>
              <w:jc w:val="both"/>
              <w:rPr>
                <w:rFonts w:ascii="Gotham Light" w:hAnsi="Gotham Light"/>
                <w:i/>
                <w:iCs/>
                <w:sz w:val="20"/>
                <w:szCs w:val="20"/>
              </w:rPr>
            </w:pPr>
            <w:r w:rsidRPr="00A07B1D">
              <w:rPr>
                <w:rFonts w:ascii="Gotham Light" w:eastAsia="Roboto" w:hAnsi="Gotham Light" w:cs="Roboto"/>
                <w:i/>
                <w:sz w:val="20"/>
                <w:szCs w:val="20"/>
              </w:rPr>
              <w:t>Le aree di applicazione dell’innovazione nello sport business internazionale</w:t>
            </w:r>
          </w:p>
        </w:tc>
        <w:tc>
          <w:tcPr>
            <w:tcW w:w="2614" w:type="dxa"/>
            <w:shd w:val="clear" w:color="auto" w:fill="FFFFFF" w:themeFill="background1"/>
            <w:vAlign w:val="center"/>
          </w:tcPr>
          <w:p w14:paraId="62C42125" w14:textId="5EA06868" w:rsidR="00B30B75" w:rsidRPr="00A07B1D" w:rsidRDefault="00302FEA" w:rsidP="00B30B75">
            <w:pPr>
              <w:spacing w:line="276" w:lineRule="auto"/>
              <w:rPr>
                <w:rFonts w:ascii="Gotham Light" w:hAnsi="Gotham Light"/>
                <w:bCs/>
                <w:iCs/>
                <w:sz w:val="20"/>
                <w:szCs w:val="20"/>
              </w:rPr>
            </w:pPr>
            <w:r w:rsidRPr="00A07B1D">
              <w:rPr>
                <w:rFonts w:ascii="Gotham Light" w:hAnsi="Gotham Light"/>
                <w:bCs/>
                <w:iCs/>
                <w:sz w:val="20"/>
                <w:szCs w:val="20"/>
              </w:rPr>
              <w:t>Roberto Marseglia</w:t>
            </w:r>
          </w:p>
        </w:tc>
      </w:tr>
    </w:tbl>
    <w:p w14:paraId="5C1BC24C" w14:textId="5ECE6CC6" w:rsidR="00200772" w:rsidRDefault="00200772" w:rsidP="00D90BE8">
      <w:pPr>
        <w:rPr>
          <w:rFonts w:ascii="Gotham Book" w:hAnsi="Gotham Book"/>
          <w:b/>
          <w:color w:val="1F497D" w:themeColor="text2"/>
          <w:sz w:val="20"/>
          <w:szCs w:val="20"/>
        </w:rPr>
      </w:pPr>
    </w:p>
    <w:p w14:paraId="302FDB2C" w14:textId="36F7E866" w:rsidR="00200772" w:rsidRDefault="00200772" w:rsidP="00D90BE8">
      <w:pPr>
        <w:rPr>
          <w:rFonts w:ascii="Gotham Book" w:hAnsi="Gotham Book"/>
          <w:b/>
          <w:color w:val="1F497D" w:themeColor="text2"/>
          <w:sz w:val="20"/>
          <w:szCs w:val="20"/>
        </w:rPr>
      </w:pPr>
    </w:p>
    <w:p w14:paraId="5F9B5A7C" w14:textId="65EB212F" w:rsidR="00200772" w:rsidRDefault="00200772" w:rsidP="00D90BE8">
      <w:pPr>
        <w:rPr>
          <w:rFonts w:ascii="Gotham Book" w:hAnsi="Gotham Book"/>
          <w:b/>
          <w:color w:val="1F497D" w:themeColor="text2"/>
          <w:sz w:val="20"/>
          <w:szCs w:val="20"/>
        </w:rPr>
      </w:pPr>
    </w:p>
    <w:p w14:paraId="0864F5A0" w14:textId="242F9DAB" w:rsidR="00200772" w:rsidRDefault="00200772" w:rsidP="00D90BE8">
      <w:pPr>
        <w:rPr>
          <w:rFonts w:ascii="Gotham Book" w:hAnsi="Gotham Book"/>
          <w:b/>
          <w:color w:val="1F497D" w:themeColor="text2"/>
          <w:sz w:val="20"/>
          <w:szCs w:val="20"/>
        </w:rPr>
      </w:pPr>
    </w:p>
    <w:p w14:paraId="7636F331" w14:textId="77777777" w:rsidR="009156FE" w:rsidRDefault="009156FE" w:rsidP="00040390">
      <w:pPr>
        <w:rPr>
          <w:rFonts w:ascii="Gotham Book" w:hAnsi="Gotham Book"/>
          <w:b/>
          <w:color w:val="1F497D" w:themeColor="text2"/>
          <w:sz w:val="20"/>
          <w:szCs w:val="20"/>
        </w:rPr>
      </w:pPr>
    </w:p>
    <w:p w14:paraId="15B1D6AD" w14:textId="5B403279" w:rsidR="002831C2" w:rsidRPr="00C505DF" w:rsidRDefault="002204E4" w:rsidP="00FA051D">
      <w:pPr>
        <w:ind w:firstLine="708"/>
        <w:rPr>
          <w:rFonts w:ascii="Gotham Light" w:hAnsi="Gotham Light"/>
          <w:b/>
          <w:color w:val="1F497D" w:themeColor="text2"/>
          <w:sz w:val="20"/>
          <w:szCs w:val="20"/>
        </w:rPr>
      </w:pPr>
      <w:r w:rsidRPr="00C505DF">
        <w:rPr>
          <w:rFonts w:ascii="Gotham Light" w:hAnsi="Gotham Light"/>
          <w:b/>
          <w:color w:val="1F497D" w:themeColor="text2"/>
          <w:sz w:val="20"/>
          <w:szCs w:val="20"/>
        </w:rPr>
        <w:t>R</w:t>
      </w:r>
      <w:r w:rsidR="00EE5D20">
        <w:rPr>
          <w:rFonts w:ascii="Gotham Light" w:hAnsi="Gotham Light"/>
          <w:b/>
          <w:color w:val="1F497D" w:themeColor="text2"/>
          <w:sz w:val="20"/>
          <w:szCs w:val="20"/>
        </w:rPr>
        <w:t>elatori</w:t>
      </w:r>
    </w:p>
    <w:p w14:paraId="18D1429E" w14:textId="77777777" w:rsidR="0049391D" w:rsidRDefault="0049391D" w:rsidP="003D3C5F">
      <w:pPr>
        <w:rPr>
          <w:rFonts w:ascii="Gotham Light" w:hAnsi="Gotham Light" w:cs="Tahoma"/>
          <w:color w:val="800000"/>
          <w:sz w:val="20"/>
          <w:szCs w:val="20"/>
        </w:rPr>
      </w:pPr>
    </w:p>
    <w:tbl>
      <w:tblPr>
        <w:tblW w:w="10107" w:type="dxa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668"/>
      </w:tblGrid>
      <w:tr w:rsidR="00DD5579" w:rsidRPr="00175BA3" w14:paraId="74E14AB2" w14:textId="77777777" w:rsidTr="000674FB">
        <w:trPr>
          <w:trHeight w:val="454"/>
        </w:trPr>
        <w:tc>
          <w:tcPr>
            <w:tcW w:w="2439" w:type="dxa"/>
            <w:vAlign w:val="center"/>
          </w:tcPr>
          <w:p w14:paraId="45B8F101" w14:textId="6459FDD2" w:rsidR="00DD5579" w:rsidRPr="00BB2C98" w:rsidRDefault="00175BA3" w:rsidP="000674FB">
            <w:pPr>
              <w:ind w:right="-108"/>
              <w:jc w:val="both"/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</w:pPr>
            <w:r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 xml:space="preserve">Jordi </w:t>
            </w:r>
            <w:proofErr w:type="spellStart"/>
            <w:r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>Ferrè</w:t>
            </w:r>
            <w:proofErr w:type="spellEnd"/>
          </w:p>
        </w:tc>
        <w:tc>
          <w:tcPr>
            <w:tcW w:w="7668" w:type="dxa"/>
            <w:vAlign w:val="center"/>
          </w:tcPr>
          <w:p w14:paraId="0D9D2F39" w14:textId="07A4678F" w:rsidR="00DD5579" w:rsidRPr="00BB2C98" w:rsidRDefault="00DD5579" w:rsidP="000674FB">
            <w:pPr>
              <w:pStyle w:val="Default"/>
              <w:jc w:val="both"/>
              <w:rPr>
                <w:rFonts w:ascii="Gotham Light" w:hAnsi="Gotham Light"/>
                <w:i/>
                <w:color w:val="auto"/>
                <w:sz w:val="20"/>
                <w:szCs w:val="20"/>
                <w:lang w:val="en-US"/>
              </w:rPr>
            </w:pPr>
            <w:r w:rsidRPr="00BB2C98">
              <w:rPr>
                <w:rFonts w:ascii="Gotham Light" w:eastAsia="Calibri" w:hAnsi="Gotham Light" w:cs="Calibri"/>
                <w:i/>
                <w:color w:val="auto"/>
                <w:sz w:val="20"/>
                <w:szCs w:val="20"/>
                <w:lang w:val="en-US"/>
              </w:rPr>
              <w:t>C</w:t>
            </w:r>
            <w:r w:rsidR="00175BA3" w:rsidRPr="00BB2C98">
              <w:rPr>
                <w:rFonts w:ascii="Gotham Light" w:eastAsia="Calibri" w:hAnsi="Gotham Light" w:cs="Calibri"/>
                <w:i/>
                <w:color w:val="auto"/>
                <w:sz w:val="20"/>
                <w:szCs w:val="20"/>
                <w:lang w:val="en-US"/>
              </w:rPr>
              <w:t>o-Founder</w:t>
            </w:r>
            <w:r w:rsidRPr="00BB2C98">
              <w:rPr>
                <w:rFonts w:ascii="Gotham Light" w:eastAsia="Calibri" w:hAnsi="Gotham Light" w:cs="Calibri"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="003F27AD" w:rsidRPr="00BB2C98">
              <w:rPr>
                <w:rFonts w:ascii="Gotham Light" w:eastAsia="Calibri" w:hAnsi="Gotham Light" w:cs="Calibri"/>
                <w:i/>
                <w:color w:val="auto"/>
                <w:sz w:val="20"/>
                <w:szCs w:val="20"/>
                <w:lang w:val="en-US"/>
              </w:rPr>
              <w:t xml:space="preserve">at </w:t>
            </w:r>
            <w:r w:rsidRPr="00BB2C98">
              <w:rPr>
                <w:rFonts w:ascii="Gotham Light" w:eastAsia="Calibri" w:hAnsi="Gotham Light" w:cs="Calibri"/>
                <w:i/>
                <w:color w:val="auto"/>
                <w:sz w:val="20"/>
                <w:szCs w:val="20"/>
                <w:lang w:val="en-US"/>
              </w:rPr>
              <w:t>N3XT SPORTS</w:t>
            </w:r>
          </w:p>
        </w:tc>
      </w:tr>
      <w:tr w:rsidR="002453D4" w:rsidRPr="00175BA3" w14:paraId="13A90D32" w14:textId="77777777" w:rsidTr="000674FB">
        <w:trPr>
          <w:trHeight w:val="454"/>
        </w:trPr>
        <w:tc>
          <w:tcPr>
            <w:tcW w:w="2439" w:type="dxa"/>
            <w:vAlign w:val="center"/>
          </w:tcPr>
          <w:p w14:paraId="3FBB9239" w14:textId="078E08F9" w:rsidR="002453D4" w:rsidRPr="00BB2C98" w:rsidRDefault="003F27AD" w:rsidP="000674FB">
            <w:pPr>
              <w:ind w:right="-108"/>
              <w:jc w:val="both"/>
              <w:rPr>
                <w:rFonts w:ascii="Gotham Light" w:hAnsi="Gotham Light" w:cs="Arial"/>
                <w:color w:val="262626" w:themeColor="text1" w:themeTint="D9"/>
                <w:sz w:val="20"/>
                <w:szCs w:val="20"/>
                <w:highlight w:val="yellow"/>
              </w:rPr>
            </w:pPr>
            <w:r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>Math</w:t>
            </w:r>
            <w:r w:rsidR="00981E2D"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>i</w:t>
            </w:r>
            <w:r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 xml:space="preserve">eu </w:t>
            </w:r>
            <w:proofErr w:type="spellStart"/>
            <w:r w:rsidRPr="00BB2C98">
              <w:rPr>
                <w:rFonts w:ascii="Gotham Light" w:hAnsi="Gotham Light" w:cs="Arial"/>
                <w:color w:val="262626" w:themeColor="text1" w:themeTint="D9"/>
                <w:sz w:val="20"/>
                <w:szCs w:val="20"/>
              </w:rPr>
              <w:t>Lacome</w:t>
            </w:r>
            <w:proofErr w:type="spellEnd"/>
          </w:p>
        </w:tc>
        <w:tc>
          <w:tcPr>
            <w:tcW w:w="7668" w:type="dxa"/>
            <w:vAlign w:val="center"/>
          </w:tcPr>
          <w:p w14:paraId="6DE8FD68" w14:textId="3846EED9" w:rsidR="002453D4" w:rsidRPr="00BB2C98" w:rsidRDefault="00784195" w:rsidP="000674FB">
            <w:pPr>
              <w:jc w:val="both"/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</w:pPr>
            <w:r w:rsidRPr="00BB2C98"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  <w:t>Head of Research &amp; Innovation at PSG</w:t>
            </w:r>
          </w:p>
        </w:tc>
      </w:tr>
      <w:tr w:rsidR="009B2C48" w:rsidRPr="00175BA3" w14:paraId="689321F4" w14:textId="77777777" w:rsidTr="000674FB">
        <w:trPr>
          <w:trHeight w:val="454"/>
        </w:trPr>
        <w:tc>
          <w:tcPr>
            <w:tcW w:w="2439" w:type="dxa"/>
            <w:vAlign w:val="center"/>
          </w:tcPr>
          <w:p w14:paraId="0B5E7A6A" w14:textId="28D8B4E5" w:rsidR="009B2C48" w:rsidRPr="00BB2C98" w:rsidRDefault="00175BA3" w:rsidP="000674FB">
            <w:pPr>
              <w:ind w:right="-108"/>
              <w:jc w:val="both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BB2C98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Luca Barbon</w:t>
            </w:r>
          </w:p>
        </w:tc>
        <w:tc>
          <w:tcPr>
            <w:tcW w:w="7668" w:type="dxa"/>
            <w:vAlign w:val="center"/>
          </w:tcPr>
          <w:p w14:paraId="428AF984" w14:textId="66F301D9" w:rsidR="009B2C48" w:rsidRPr="00BB2C98" w:rsidRDefault="00B50A8B" w:rsidP="000674FB">
            <w:pPr>
              <w:jc w:val="both"/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</w:pPr>
            <w:r w:rsidRPr="00BB2C98"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  <w:t xml:space="preserve">Head of </w:t>
            </w:r>
            <w:r w:rsidR="00175BA3" w:rsidRPr="00BB2C98"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  <w:t>Digital at Nielsen Sport Italy</w:t>
            </w:r>
          </w:p>
        </w:tc>
      </w:tr>
      <w:tr w:rsidR="00175BA3" w:rsidRPr="00175BA3" w14:paraId="77C3F063" w14:textId="77777777" w:rsidTr="000674FB">
        <w:trPr>
          <w:trHeight w:val="454"/>
        </w:trPr>
        <w:tc>
          <w:tcPr>
            <w:tcW w:w="2439" w:type="dxa"/>
            <w:vAlign w:val="center"/>
          </w:tcPr>
          <w:p w14:paraId="4712AB41" w14:textId="7763A9B2" w:rsidR="00175BA3" w:rsidRPr="00BB2C98" w:rsidRDefault="00175BA3" w:rsidP="000674FB">
            <w:pPr>
              <w:ind w:right="-108"/>
              <w:jc w:val="both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BB2C98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 xml:space="preserve">Francesco </w:t>
            </w:r>
            <w:proofErr w:type="spellStart"/>
            <w:r w:rsidRPr="00BB2C98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Naccarato</w:t>
            </w:r>
            <w:proofErr w:type="spellEnd"/>
          </w:p>
        </w:tc>
        <w:tc>
          <w:tcPr>
            <w:tcW w:w="7668" w:type="dxa"/>
            <w:vAlign w:val="center"/>
          </w:tcPr>
          <w:p w14:paraId="3240B747" w14:textId="2C73B37C" w:rsidR="00175BA3" w:rsidRPr="00BB2C98" w:rsidRDefault="00175BA3" w:rsidP="000674FB">
            <w:pPr>
              <w:jc w:val="both"/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</w:pPr>
            <w:r w:rsidRPr="00BB2C98">
              <w:rPr>
                <w:rFonts w:ascii="Gotham Light" w:hAnsi="Gotham Light" w:cs="Calibri"/>
                <w:i/>
                <w:sz w:val="20"/>
                <w:szCs w:val="20"/>
                <w:lang w:val="en-US"/>
              </w:rPr>
              <w:t>Head of Digital at Nielsen Sport Spain</w:t>
            </w:r>
          </w:p>
        </w:tc>
      </w:tr>
      <w:tr w:rsidR="002453D4" w:rsidRPr="00A05E2A" w14:paraId="7E7A1958" w14:textId="77777777" w:rsidTr="000674FB">
        <w:trPr>
          <w:trHeight w:val="454"/>
        </w:trPr>
        <w:tc>
          <w:tcPr>
            <w:tcW w:w="24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F9E733" w14:textId="43B795D4" w:rsidR="002453D4" w:rsidRPr="00BB2C98" w:rsidRDefault="00994DA7" w:rsidP="000674FB">
            <w:pPr>
              <w:pStyle w:val="Default"/>
              <w:ind w:right="-108"/>
              <w:jc w:val="both"/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</w:pPr>
            <w:r w:rsidRPr="00BB2C98">
              <w:rPr>
                <w:rFonts w:ascii="Gotham Light" w:hAnsi="Gotham Light"/>
                <w:color w:val="262626" w:themeColor="text1" w:themeTint="D9"/>
                <w:sz w:val="20"/>
                <w:szCs w:val="20"/>
              </w:rPr>
              <w:t>Roberto Marseglia</w:t>
            </w:r>
          </w:p>
        </w:tc>
        <w:tc>
          <w:tcPr>
            <w:tcW w:w="76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E0E3F5" w14:textId="66B90F28" w:rsidR="002453D4" w:rsidRPr="00BB2C98" w:rsidRDefault="00B50A8B" w:rsidP="000674FB">
            <w:pPr>
              <w:pStyle w:val="Default"/>
              <w:jc w:val="both"/>
              <w:rPr>
                <w:rFonts w:ascii="Gotham Light" w:hAnsi="Gotham Light"/>
                <w:i/>
                <w:color w:val="auto"/>
                <w:sz w:val="20"/>
                <w:szCs w:val="20"/>
                <w:lang w:val="en-US"/>
              </w:rPr>
            </w:pPr>
            <w:r w:rsidRPr="00BB2C98">
              <w:rPr>
                <w:rFonts w:ascii="Gotham Light" w:hAnsi="Gotham Light"/>
                <w:i/>
                <w:color w:val="auto"/>
                <w:sz w:val="20"/>
                <w:szCs w:val="20"/>
                <w:lang w:val="en-US"/>
              </w:rPr>
              <w:t xml:space="preserve">Co-Founder </w:t>
            </w:r>
            <w:r w:rsidR="005D1B75" w:rsidRPr="00BB2C98">
              <w:rPr>
                <w:rFonts w:ascii="Gotham Light" w:hAnsi="Gotham Light"/>
                <w:i/>
                <w:color w:val="auto"/>
                <w:sz w:val="20"/>
                <w:szCs w:val="20"/>
                <w:lang w:val="en-US"/>
              </w:rPr>
              <w:t xml:space="preserve">at </w:t>
            </w:r>
            <w:proofErr w:type="spellStart"/>
            <w:r w:rsidRPr="00BB2C98">
              <w:rPr>
                <w:rFonts w:ascii="Gotham Light" w:hAnsi="Gotham Light"/>
                <w:i/>
                <w:color w:val="auto"/>
                <w:sz w:val="20"/>
                <w:szCs w:val="20"/>
                <w:lang w:val="en-US"/>
              </w:rPr>
              <w:t>Sphaera</w:t>
            </w:r>
            <w:proofErr w:type="spellEnd"/>
          </w:p>
        </w:tc>
      </w:tr>
    </w:tbl>
    <w:p w14:paraId="128C9FCA" w14:textId="37DAC3CD" w:rsidR="006A07D7" w:rsidRDefault="006A07D7" w:rsidP="00B90B45">
      <w:pPr>
        <w:jc w:val="both"/>
        <w:rPr>
          <w:rFonts w:ascii="Gotham Light" w:hAnsi="Gotham Light" w:cs="Tahoma"/>
          <w:color w:val="800000"/>
          <w:sz w:val="20"/>
          <w:szCs w:val="20"/>
          <w:lang w:val="en-US"/>
        </w:rPr>
      </w:pPr>
    </w:p>
    <w:p w14:paraId="5E966AE2" w14:textId="4B8F5105" w:rsidR="006A07D7" w:rsidRDefault="006A07D7" w:rsidP="00B90B45">
      <w:pPr>
        <w:jc w:val="both"/>
        <w:rPr>
          <w:rFonts w:ascii="Gotham Light" w:hAnsi="Gotham Light" w:cs="Tahoma"/>
          <w:color w:val="800000"/>
          <w:sz w:val="20"/>
          <w:szCs w:val="20"/>
          <w:lang w:val="en-US"/>
        </w:rPr>
      </w:pPr>
    </w:p>
    <w:p w14:paraId="5423FC64" w14:textId="03965E6D" w:rsidR="006A07D7" w:rsidRDefault="006A07D7" w:rsidP="00B90B45">
      <w:pPr>
        <w:jc w:val="both"/>
        <w:rPr>
          <w:rFonts w:ascii="Gotham Light" w:hAnsi="Gotham Light" w:cs="Tahoma"/>
          <w:color w:val="800000"/>
          <w:sz w:val="20"/>
          <w:szCs w:val="20"/>
          <w:lang w:val="en-US"/>
        </w:rPr>
      </w:pPr>
    </w:p>
    <w:p w14:paraId="3AB123C3" w14:textId="77777777" w:rsidR="006A07D7" w:rsidRDefault="006A07D7" w:rsidP="00B90B45">
      <w:pPr>
        <w:jc w:val="both"/>
        <w:rPr>
          <w:rFonts w:ascii="Gotham Light" w:hAnsi="Gotham Light" w:cs="Tahoma"/>
          <w:color w:val="800000"/>
          <w:sz w:val="20"/>
          <w:szCs w:val="20"/>
          <w:lang w:val="en-US"/>
        </w:rPr>
      </w:pPr>
    </w:p>
    <w:p w14:paraId="3A62C8E6" w14:textId="77777777" w:rsidR="00DD5579" w:rsidRPr="00AD401A" w:rsidRDefault="00DD5579" w:rsidP="00DD5579">
      <w:pPr>
        <w:jc w:val="both"/>
        <w:rPr>
          <w:rFonts w:ascii="Gotham Light" w:eastAsia="Gotham Light" w:hAnsi="Gotham Light" w:cs="Gotham Light"/>
          <w:color w:val="800000"/>
          <w:sz w:val="20"/>
          <w:szCs w:val="20"/>
          <w:lang w:val="en-US"/>
        </w:rPr>
      </w:pPr>
    </w:p>
    <w:p w14:paraId="7AC1E41C" w14:textId="77777777" w:rsidR="00DD5579" w:rsidRDefault="00DD5579" w:rsidP="00DD5579">
      <w:pPr>
        <w:ind w:firstLine="708"/>
        <w:rPr>
          <w:rFonts w:ascii="Gotham Light" w:eastAsia="Gotham Light" w:hAnsi="Gotham Light" w:cs="Gotham Light"/>
          <w:b/>
          <w:color w:val="1F497D"/>
          <w:sz w:val="20"/>
          <w:szCs w:val="20"/>
        </w:rPr>
      </w:pPr>
      <w:r>
        <w:rPr>
          <w:rFonts w:ascii="Gotham Light" w:eastAsia="Gotham Light" w:hAnsi="Gotham Light" w:cs="Gotham Light"/>
          <w:b/>
          <w:color w:val="1F497D"/>
          <w:sz w:val="20"/>
          <w:szCs w:val="20"/>
        </w:rPr>
        <w:lastRenderedPageBreak/>
        <w:t>Temi affrontati</w:t>
      </w:r>
    </w:p>
    <w:p w14:paraId="4CAEBD2B" w14:textId="77777777" w:rsidR="00DD5579" w:rsidRDefault="00DD5579" w:rsidP="00DD5579">
      <w:pPr>
        <w:rPr>
          <w:rFonts w:ascii="Gotham Light" w:hAnsi="Gotham Light" w:cs="Tahoma"/>
          <w:color w:val="800000"/>
          <w:sz w:val="20"/>
          <w:szCs w:val="20"/>
        </w:rPr>
      </w:pPr>
    </w:p>
    <w:tbl>
      <w:tblPr>
        <w:tblW w:w="10295" w:type="dxa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864"/>
      </w:tblGrid>
      <w:tr w:rsidR="00890DA4" w:rsidRPr="009156FE" w14:paraId="27AFACEC" w14:textId="77777777" w:rsidTr="00890DA4">
        <w:trPr>
          <w:trHeight w:val="791"/>
        </w:trPr>
        <w:tc>
          <w:tcPr>
            <w:tcW w:w="3431" w:type="dxa"/>
            <w:vAlign w:val="center"/>
          </w:tcPr>
          <w:p w14:paraId="40A19B50" w14:textId="6A7FBDEE" w:rsidR="00890DA4" w:rsidRPr="00890DA4" w:rsidRDefault="00890DA4" w:rsidP="00890DA4">
            <w:pPr>
              <w:spacing w:line="276" w:lineRule="auto"/>
              <w:ind w:right="-108"/>
              <w:rPr>
                <w:rFonts w:ascii="Gotham Book" w:hAnsi="Gotham Book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890DA4">
              <w:rPr>
                <w:rFonts w:ascii="Gotham Light" w:eastAsia="Roboto" w:hAnsi="Gotham Light" w:cs="Roboto"/>
                <w:b/>
                <w:bCs/>
                <w:i/>
                <w:sz w:val="20"/>
                <w:szCs w:val="20"/>
              </w:rPr>
              <w:t>La creazione di una strategia di innovazione</w:t>
            </w:r>
          </w:p>
        </w:tc>
        <w:tc>
          <w:tcPr>
            <w:tcW w:w="6864" w:type="dxa"/>
            <w:vAlign w:val="center"/>
          </w:tcPr>
          <w:p w14:paraId="3F65EF7A" w14:textId="77777777" w:rsidR="003F27AD" w:rsidRPr="003F27AD" w:rsidRDefault="003F27AD" w:rsidP="001E1918">
            <w:pPr>
              <w:pStyle w:val="Default"/>
              <w:jc w:val="both"/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</w:pP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Le imprese e più in generale i mercati in cui operano sono soggetti a continue spinte innovatrici di varia entità.</w:t>
            </w:r>
          </w:p>
          <w:p w14:paraId="0A84E772" w14:textId="3A8FBD8C" w:rsidR="00890DA4" w:rsidRPr="00DD5579" w:rsidRDefault="003F27AD" w:rsidP="001E1918">
            <w:pPr>
              <w:pStyle w:val="Default"/>
              <w:jc w:val="both"/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</w:pP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È pertanto fondamentale per le imprese riuscire a distinguere le innovazioni che apportano valore da quelle fallimentari e per farlo devo adottare opportune strategie di innovazione.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br/>
              <w:t xml:space="preserve">Scopriremo come creare e implementare una strategia di innovazione. </w:t>
            </w:r>
          </w:p>
        </w:tc>
      </w:tr>
      <w:tr w:rsidR="00890DA4" w:rsidRPr="00DD5579" w14:paraId="2358BC33" w14:textId="77777777" w:rsidTr="00890DA4">
        <w:trPr>
          <w:trHeight w:val="791"/>
        </w:trPr>
        <w:tc>
          <w:tcPr>
            <w:tcW w:w="3431" w:type="dxa"/>
            <w:vAlign w:val="center"/>
          </w:tcPr>
          <w:p w14:paraId="564AE097" w14:textId="1FE54BFB" w:rsidR="00890DA4" w:rsidRPr="00890DA4" w:rsidRDefault="00890DA4" w:rsidP="00890DA4">
            <w:pPr>
              <w:ind w:right="-108"/>
              <w:rPr>
                <w:rFonts w:ascii="Gotham Book" w:hAnsi="Gotham Book" w:cs="Arial"/>
                <w:b/>
                <w:bCs/>
                <w:iCs/>
                <w:color w:val="262626" w:themeColor="text1" w:themeTint="D9"/>
                <w:sz w:val="20"/>
                <w:szCs w:val="20"/>
              </w:rPr>
            </w:pPr>
            <w:r w:rsidRPr="00890DA4">
              <w:rPr>
                <w:rFonts w:ascii="Gotham Light" w:eastAsia="Roboto" w:hAnsi="Gotham Light" w:cs="Roboto"/>
                <w:b/>
                <w:bCs/>
                <w:i/>
                <w:sz w:val="20"/>
                <w:szCs w:val="20"/>
              </w:rPr>
              <w:t>L’innovazione come strumento per generare un modello di business sostenibile</w:t>
            </w:r>
          </w:p>
        </w:tc>
        <w:tc>
          <w:tcPr>
            <w:tcW w:w="6864" w:type="dxa"/>
            <w:vAlign w:val="center"/>
          </w:tcPr>
          <w:p w14:paraId="521FA70F" w14:textId="0658F69E" w:rsidR="00890DA4" w:rsidRPr="00DD5579" w:rsidRDefault="003F27AD" w:rsidP="001E1918">
            <w:pPr>
              <w:pStyle w:val="Default"/>
              <w:jc w:val="both"/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Stiamo assistendo</w:t>
            </w: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all’avvento di numerosi business innovativi che devono il loro successo globale alla continua e 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alla trasformazione digitale</w:t>
            </w: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. 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L’utente è sempre più attivo e centrale e attraverso</w:t>
            </w: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device</w:t>
            </w:r>
            <w:proofErr w:type="spellEnd"/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e tecnologie digitali sempre più avanzate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, </w:t>
            </w: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gli utenti 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diventano</w:t>
            </w:r>
            <w:r w:rsidRPr="003F27AD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produttori e consumatori di informazioni, prodotti e servizi, moltiplicando le opportunità di creazione di nuovi business e iniziative imprenditoriali. </w:t>
            </w:r>
          </w:p>
        </w:tc>
      </w:tr>
      <w:tr w:rsidR="00890DA4" w:rsidRPr="009156FE" w14:paraId="3D0F0B26" w14:textId="77777777" w:rsidTr="00890DA4">
        <w:trPr>
          <w:trHeight w:val="791"/>
        </w:trPr>
        <w:tc>
          <w:tcPr>
            <w:tcW w:w="3431" w:type="dxa"/>
            <w:vAlign w:val="center"/>
          </w:tcPr>
          <w:p w14:paraId="633F711C" w14:textId="66997EE6" w:rsidR="00890DA4" w:rsidRPr="00E34B05" w:rsidRDefault="008B3C57" w:rsidP="00890DA4">
            <w:pPr>
              <w:ind w:right="-108"/>
              <w:rPr>
                <w:rFonts w:ascii="Gotham Book" w:hAnsi="Gotham Book" w:cs="Arial"/>
                <w:b/>
                <w:bCs/>
                <w:i/>
                <w:color w:val="262626" w:themeColor="text1" w:themeTint="D9"/>
                <w:sz w:val="20"/>
                <w:szCs w:val="20"/>
              </w:rPr>
            </w:pPr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The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role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digital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assets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for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rights-holders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audiences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monetisation</w:t>
            </w:r>
            <w:proofErr w:type="spellEnd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 xml:space="preserve"> and </w:t>
            </w:r>
            <w:proofErr w:type="spellStart"/>
            <w:r w:rsidRPr="00E34B05">
              <w:rPr>
                <w:rFonts w:ascii="Gotham Light" w:hAnsi="Gotham Light" w:cs="Arial"/>
                <w:b/>
                <w:i/>
                <w:sz w:val="20"/>
                <w:szCs w:val="20"/>
              </w:rPr>
              <w:t>personalities</w:t>
            </w:r>
            <w:proofErr w:type="spellEnd"/>
          </w:p>
        </w:tc>
        <w:tc>
          <w:tcPr>
            <w:tcW w:w="6864" w:type="dxa"/>
            <w:vAlign w:val="center"/>
          </w:tcPr>
          <w:p w14:paraId="7EF2A0C8" w14:textId="5FFE5112" w:rsidR="00890DA4" w:rsidRPr="002D0510" w:rsidRDefault="008B3C57" w:rsidP="001E1918">
            <w:pPr>
              <w:pStyle w:val="Default"/>
              <w:jc w:val="both"/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</w:pPr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La crescente importanza dei </w:t>
            </w:r>
            <w:proofErr w:type="spellStart"/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touchpoint</w:t>
            </w:r>
            <w:proofErr w:type="spellEnd"/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digitali e le loro implicazioni in termini di comprensione del pubblico, comunicazione del messaggio giusto e monetizzazione caratterizza il contesto in cui ci troviamo. Vediamo in questo incontro 3 pilastri principali: 1.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In che modo un maggiore utilizzo dei social media nelle attivazioni influisce sul futuro delle risorse di sponsorizzazione? 2.</w:t>
            </w:r>
            <w:r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In che modo i marchi e i titolari dei diritti utilizzano i dati aggiuntivi dei fan che verranno estratti da esso? Come sta cambiando lo </w:t>
            </w:r>
            <w:proofErr w:type="spellStart"/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>storytelling</w:t>
            </w:r>
            <w:proofErr w:type="spellEnd"/>
            <w:r w:rsidRPr="0018673A">
              <w:rPr>
                <w:rFonts w:ascii="Gotham Light" w:hAnsi="Gotham Light"/>
                <w:iCs/>
                <w:color w:val="262626" w:themeColor="text1" w:themeTint="D9"/>
                <w:sz w:val="20"/>
                <w:szCs w:val="20"/>
              </w:rPr>
              <w:t xml:space="preserve"> della sponsorizzazione in un mondo prima digitale? 3. Come sta cambiando il ruolo degli atleti in termini di impatto e influenza sulle partnership?</w:t>
            </w:r>
          </w:p>
        </w:tc>
      </w:tr>
      <w:tr w:rsidR="00890DA4" w:rsidRPr="009156FE" w14:paraId="44AB42CA" w14:textId="77777777" w:rsidTr="00890DA4">
        <w:trPr>
          <w:trHeight w:val="791"/>
        </w:trPr>
        <w:tc>
          <w:tcPr>
            <w:tcW w:w="3431" w:type="dxa"/>
            <w:vAlign w:val="center"/>
          </w:tcPr>
          <w:p w14:paraId="0DE6AFDD" w14:textId="22EDB645" w:rsidR="00890DA4" w:rsidRPr="00890DA4" w:rsidRDefault="00890DA4" w:rsidP="00890DA4">
            <w:pPr>
              <w:spacing w:line="276" w:lineRule="auto"/>
              <w:ind w:right="-108"/>
              <w:rPr>
                <w:rFonts w:ascii="Gotham Book" w:hAnsi="Gotham Book"/>
                <w:b/>
                <w:bCs/>
                <w:i/>
                <w:sz w:val="20"/>
                <w:szCs w:val="20"/>
              </w:rPr>
            </w:pPr>
            <w:r w:rsidRPr="00890DA4">
              <w:rPr>
                <w:rFonts w:ascii="Gotham Light" w:eastAsia="Roboto" w:hAnsi="Gotham Light" w:cs="Roboto"/>
                <w:b/>
                <w:bCs/>
                <w:i/>
                <w:sz w:val="20"/>
                <w:szCs w:val="20"/>
              </w:rPr>
              <w:t>Le aree di applicazione dell’innovazione nello sport business internazionale</w:t>
            </w:r>
          </w:p>
        </w:tc>
        <w:tc>
          <w:tcPr>
            <w:tcW w:w="6864" w:type="dxa"/>
            <w:vAlign w:val="center"/>
          </w:tcPr>
          <w:p w14:paraId="6FD7CB9D" w14:textId="2D59CF3D" w:rsidR="00890DA4" w:rsidRPr="002D0510" w:rsidRDefault="005D1B75" w:rsidP="001E1918">
            <w:pPr>
              <w:spacing w:line="276" w:lineRule="auto"/>
              <w:jc w:val="both"/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</w:pP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I dati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e l’intelligenza artificiale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stanno diventando elementi sempre più centrali nel 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mondo dello sport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.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Le applicazioni dell’intelligenza artificiale negli sport sono diventate una visione comune negli ultimi anni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: la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hawk-eye</w:t>
            </w:r>
            <w:proofErr w:type="spellEnd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technology</w:t>
            </w:r>
            <w:proofErr w:type="spellEnd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è entrata a far parte del tennis mondiale dal 2006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e poi nel calcio come “goal line </w:t>
            </w:r>
            <w:proofErr w:type="spellStart"/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technology</w:t>
            </w:r>
            <w:proofErr w:type="spellEnd"/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” e p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iù recentemente sono stati sviluppati sistemi di arbitraggio video, come la Video </w:t>
            </w:r>
            <w:proofErr w:type="spellStart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Check</w:t>
            </w:r>
            <w:proofErr w:type="spellEnd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nella pallavolo o il VAR (video </w:t>
            </w:r>
            <w:proofErr w:type="spellStart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assistant</w:t>
            </w:r>
            <w:proofErr w:type="spellEnd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referee</w:t>
            </w:r>
            <w:proofErr w:type="spellEnd"/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)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. 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La tecnologia infatti è in grado di 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 xml:space="preserve">creare i presupposti per aumentare le </w:t>
            </w:r>
            <w:r w:rsidRPr="005D1B75"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prestazioni e migliorarsi</w:t>
            </w:r>
            <w:r>
              <w:rPr>
                <w:rFonts w:ascii="Gotham Light" w:hAnsi="Gotham Light" w:cs="Arial"/>
                <w:iCs/>
                <w:color w:val="262626" w:themeColor="text1" w:themeTint="D9"/>
                <w:sz w:val="20"/>
                <w:szCs w:val="20"/>
              </w:rPr>
              <w:t>.</w:t>
            </w:r>
          </w:p>
        </w:tc>
      </w:tr>
    </w:tbl>
    <w:p w14:paraId="3A09F2F5" w14:textId="77777777" w:rsidR="00DD5579" w:rsidRPr="00DD5579" w:rsidRDefault="00DD5579" w:rsidP="00B90B45">
      <w:pPr>
        <w:jc w:val="both"/>
        <w:rPr>
          <w:rFonts w:ascii="Gotham Light" w:hAnsi="Gotham Light" w:cs="Tahoma"/>
          <w:color w:val="800000"/>
          <w:sz w:val="20"/>
          <w:szCs w:val="20"/>
        </w:rPr>
      </w:pPr>
    </w:p>
    <w:sectPr w:rsidR="00DD5579" w:rsidRPr="00DD5579" w:rsidSect="00DC0151">
      <w:headerReference w:type="default" r:id="rId8"/>
      <w:footerReference w:type="default" r:id="rId9"/>
      <w:pgSz w:w="11906" w:h="16838"/>
      <w:pgMar w:top="2036" w:right="1134" w:bottom="851" w:left="720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EAFF5" w14:textId="77777777" w:rsidR="008066CE" w:rsidRDefault="008066CE">
      <w:r>
        <w:separator/>
      </w:r>
    </w:p>
  </w:endnote>
  <w:endnote w:type="continuationSeparator" w:id="0">
    <w:p w14:paraId="0B88D6AA" w14:textId="77777777" w:rsidR="008066CE" w:rsidRDefault="0080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6CB09" w14:textId="77777777" w:rsidR="00E608D6" w:rsidRPr="00E4602D" w:rsidRDefault="00E608D6" w:rsidP="00B61BA1">
    <w:pPr>
      <w:pStyle w:val="Pidipagina"/>
      <w:pBdr>
        <w:top w:val="single" w:sz="4" w:space="1" w:color="333399"/>
      </w:pBdr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>Centro di Preparazione Olimpica “G</w:t>
    </w:r>
    <w:r>
      <w:rPr>
        <w:rFonts w:ascii="Gotham Light" w:hAnsi="Gotham Light" w:cs="Tahoma"/>
        <w:color w:val="333333"/>
        <w:sz w:val="18"/>
        <w:szCs w:val="18"/>
      </w:rPr>
      <w:t>iulio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Onesti”, Largo Giulio Onesti</w:t>
    </w:r>
    <w:r>
      <w:rPr>
        <w:rFonts w:ascii="Gotham Light" w:hAnsi="Gotham Light" w:cs="Tahoma"/>
        <w:color w:val="333333"/>
        <w:sz w:val="18"/>
        <w:szCs w:val="18"/>
      </w:rPr>
      <w:t>,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1</w:t>
    </w:r>
    <w:r>
      <w:rPr>
        <w:rFonts w:ascii="Gotham Light" w:hAnsi="Gotham Light" w:cs="Tahoma"/>
        <w:color w:val="333333"/>
        <w:sz w:val="18"/>
        <w:szCs w:val="18"/>
      </w:rPr>
      <w:t xml:space="preserve"> -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00197 Roma</w:t>
    </w:r>
  </w:p>
  <w:p w14:paraId="3B581AF2" w14:textId="4DCEF631" w:rsidR="00E608D6" w:rsidRPr="00E4602D" w:rsidRDefault="00E608D6" w:rsidP="00B61BA1">
    <w:pPr>
      <w:pStyle w:val="Pidipagina"/>
      <w:jc w:val="center"/>
      <w:rPr>
        <w:rFonts w:ascii="Gotham Light" w:hAnsi="Gotham Light" w:cs="Tahoma"/>
        <w:color w:val="333333"/>
        <w:sz w:val="18"/>
        <w:szCs w:val="18"/>
      </w:rPr>
    </w:pPr>
    <w:r w:rsidRPr="00E4602D">
      <w:rPr>
        <w:rFonts w:ascii="Gotham Light" w:hAnsi="Gotham Light" w:cs="Tahoma"/>
        <w:color w:val="333333"/>
        <w:sz w:val="18"/>
        <w:szCs w:val="18"/>
      </w:rPr>
      <w:t>S</w:t>
    </w:r>
    <w:r w:rsidR="00C96171">
      <w:rPr>
        <w:rFonts w:ascii="Gotham Light" w:hAnsi="Gotham Light" w:cs="Tahoma"/>
        <w:color w:val="333333"/>
        <w:sz w:val="18"/>
        <w:szCs w:val="18"/>
      </w:rPr>
      <w:t>egreteria Didattica del Cors</w:t>
    </w:r>
    <w:r w:rsidRPr="00E4602D">
      <w:rPr>
        <w:rFonts w:ascii="Gotham Light" w:hAnsi="Gotham Light" w:cs="Tahoma"/>
        <w:color w:val="333333"/>
        <w:sz w:val="18"/>
        <w:szCs w:val="18"/>
      </w:rPr>
      <w:t>o: sds_catalogo</w:t>
    </w:r>
    <w:r>
      <w:rPr>
        <w:rFonts w:ascii="Gotham Light" w:hAnsi="Gotham Light" w:cs="Tahoma"/>
        <w:color w:val="333333"/>
        <w:sz w:val="18"/>
        <w:szCs w:val="18"/>
      </w:rPr>
      <w:t>@coni.it -</w:t>
    </w:r>
    <w:r w:rsidRPr="00E4602D">
      <w:rPr>
        <w:rFonts w:ascii="Gotham Light" w:hAnsi="Gotham Light" w:cs="Tahoma"/>
        <w:color w:val="333333"/>
        <w:sz w:val="18"/>
        <w:szCs w:val="18"/>
      </w:rPr>
      <w:t xml:space="preserve"> 06/3272.</w:t>
    </w:r>
    <w:r>
      <w:rPr>
        <w:rFonts w:ascii="Gotham Light" w:hAnsi="Gotham Light" w:cs="Tahoma"/>
        <w:color w:val="333333"/>
        <w:sz w:val="18"/>
        <w:szCs w:val="18"/>
      </w:rPr>
      <w:t xml:space="preserve"> </w:t>
    </w:r>
    <w:r w:rsidR="00F84DF0">
      <w:rPr>
        <w:rFonts w:ascii="Gotham Light" w:hAnsi="Gotham Light" w:cs="Tahoma"/>
        <w:color w:val="333333"/>
        <w:sz w:val="18"/>
        <w:szCs w:val="18"/>
      </w:rPr>
      <w:t>9114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06C5" w14:textId="77777777" w:rsidR="008066CE" w:rsidRDefault="008066CE">
      <w:r>
        <w:separator/>
      </w:r>
    </w:p>
  </w:footnote>
  <w:footnote w:type="continuationSeparator" w:id="0">
    <w:p w14:paraId="3CD152A2" w14:textId="77777777" w:rsidR="008066CE" w:rsidRDefault="0080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3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170"/>
      <w:gridCol w:w="2170"/>
    </w:tblGrid>
    <w:tr w:rsidR="00E608D6" w14:paraId="5B5872AC" w14:textId="77777777" w:rsidTr="00E4602D">
      <w:trPr>
        <w:trHeight w:val="294"/>
      </w:trPr>
      <w:tc>
        <w:tcPr>
          <w:tcW w:w="3040" w:type="dxa"/>
        </w:tcPr>
        <w:p w14:paraId="501C5D8E" w14:textId="3BDF4332" w:rsidR="00E608D6" w:rsidRDefault="00D17FC2" w:rsidP="007416C6">
          <w:pPr>
            <w:pStyle w:val="Intestazione"/>
            <w:rPr>
              <w:b/>
              <w:bCs/>
              <w:sz w:val="16"/>
              <w:szCs w:val="16"/>
            </w:rPr>
          </w:pPr>
          <w:r w:rsidRPr="00D17FC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D8FB06" wp14:editId="0D93858F">
                    <wp:simplePos x="0" y="0"/>
                    <wp:positionH relativeFrom="column">
                      <wp:posOffset>-525780</wp:posOffset>
                    </wp:positionH>
                    <wp:positionV relativeFrom="paragraph">
                      <wp:posOffset>-281143</wp:posOffset>
                    </wp:positionV>
                    <wp:extent cx="12192002" cy="829340"/>
                    <wp:effectExtent l="0" t="0" r="0" b="8890"/>
                    <wp:wrapNone/>
                    <wp:docPr id="655" name="Rettango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192002" cy="829340"/>
                            </a:xfrm>
                            <a:prstGeom prst="rect">
                              <a:avLst/>
                            </a:prstGeom>
                            <a:solidFill>
                              <a:srgbClr val="14274A"/>
                            </a:solidFill>
                            <a:ln w="12700">
                              <a:miter lim="400000"/>
                            </a:ln>
                          </wps:spPr>
                          <wps:bodyPr lIns="45718" tIns="45718" rIns="45718" bIns="45718" anchor="ctr"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rect w14:anchorId="5A4C671F" id="Rettangolo 6" o:spid="_x0000_s1026" style="position:absolute;margin-left:-41.4pt;margin-top:-22.15pt;width:960pt;height:6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" fillcolor="#14274a" stroked="f" strokeweight="1pt">
                    <v:stroke miterlimit="4"/>
                    <v:textbox inset="1.2699mm,1.2699mm,1.2699mm,1.2699mm"/>
                  </v:rect>
                </w:pict>
              </mc:Fallback>
            </mc:AlternateContent>
          </w:r>
        </w:p>
      </w:tc>
      <w:tc>
        <w:tcPr>
          <w:tcW w:w="2170" w:type="dxa"/>
        </w:tcPr>
        <w:p w14:paraId="6B3DF1EA" w14:textId="66D3B358" w:rsidR="00E608D6" w:rsidRDefault="002204E4" w:rsidP="007416C6">
          <w:pPr>
            <w:pStyle w:val="Intestazione"/>
            <w:rPr>
              <w:b/>
              <w:bCs/>
              <w:sz w:val="16"/>
              <w:szCs w:val="16"/>
            </w:rPr>
          </w:pPr>
          <w:r w:rsidRPr="00D17FC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8A116F" wp14:editId="4D598F22">
                <wp:simplePos x="0" y="0"/>
                <wp:positionH relativeFrom="column">
                  <wp:posOffset>743915</wp:posOffset>
                </wp:positionH>
                <wp:positionV relativeFrom="paragraph">
                  <wp:posOffset>-79375</wp:posOffset>
                </wp:positionV>
                <wp:extent cx="1084521" cy="564987"/>
                <wp:effectExtent l="0" t="0" r="1905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SeS-Scuola-dello-sport_Ne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4521" cy="564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70" w:type="dxa"/>
        </w:tcPr>
        <w:p w14:paraId="42769C56" w14:textId="77777777" w:rsidR="00E608D6" w:rsidRDefault="00E608D6" w:rsidP="007416C6">
          <w:pPr>
            <w:pStyle w:val="Intestazione"/>
            <w:rPr>
              <w:b/>
              <w:bCs/>
              <w:sz w:val="16"/>
              <w:szCs w:val="16"/>
            </w:rPr>
          </w:pPr>
        </w:p>
      </w:tc>
    </w:tr>
  </w:tbl>
  <w:p w14:paraId="6B340BBF" w14:textId="7281562B" w:rsidR="00E608D6" w:rsidRDefault="00E608D6" w:rsidP="00AF6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D"/>
    <w:rsid w:val="00000D0E"/>
    <w:rsid w:val="0000187F"/>
    <w:rsid w:val="00005FEB"/>
    <w:rsid w:val="0000709D"/>
    <w:rsid w:val="0000710B"/>
    <w:rsid w:val="00007BF4"/>
    <w:rsid w:val="00010D06"/>
    <w:rsid w:val="00011397"/>
    <w:rsid w:val="000143B5"/>
    <w:rsid w:val="00015A93"/>
    <w:rsid w:val="00015AE1"/>
    <w:rsid w:val="000220FA"/>
    <w:rsid w:val="00022404"/>
    <w:rsid w:val="00023FC4"/>
    <w:rsid w:val="00025E6F"/>
    <w:rsid w:val="000270D6"/>
    <w:rsid w:val="00032055"/>
    <w:rsid w:val="00040390"/>
    <w:rsid w:val="00040753"/>
    <w:rsid w:val="000418F3"/>
    <w:rsid w:val="00042B8B"/>
    <w:rsid w:val="000434CD"/>
    <w:rsid w:val="00047C47"/>
    <w:rsid w:val="00051055"/>
    <w:rsid w:val="00052191"/>
    <w:rsid w:val="00053A58"/>
    <w:rsid w:val="00055C06"/>
    <w:rsid w:val="000568E7"/>
    <w:rsid w:val="000614A8"/>
    <w:rsid w:val="00062AB8"/>
    <w:rsid w:val="00062E7F"/>
    <w:rsid w:val="00065425"/>
    <w:rsid w:val="00065CE9"/>
    <w:rsid w:val="000674FB"/>
    <w:rsid w:val="000701FD"/>
    <w:rsid w:val="0007339D"/>
    <w:rsid w:val="00073D56"/>
    <w:rsid w:val="000776D1"/>
    <w:rsid w:val="000873BD"/>
    <w:rsid w:val="0009171E"/>
    <w:rsid w:val="0009180D"/>
    <w:rsid w:val="00091D37"/>
    <w:rsid w:val="00093D37"/>
    <w:rsid w:val="000979A4"/>
    <w:rsid w:val="000A0E32"/>
    <w:rsid w:val="000A52F3"/>
    <w:rsid w:val="000B1921"/>
    <w:rsid w:val="000B60D2"/>
    <w:rsid w:val="000C0071"/>
    <w:rsid w:val="000C0E10"/>
    <w:rsid w:val="000C3CBC"/>
    <w:rsid w:val="000C45EE"/>
    <w:rsid w:val="000D01A1"/>
    <w:rsid w:val="000D1306"/>
    <w:rsid w:val="000D1927"/>
    <w:rsid w:val="000D2B3D"/>
    <w:rsid w:val="000D3128"/>
    <w:rsid w:val="000D3E8D"/>
    <w:rsid w:val="000D4820"/>
    <w:rsid w:val="000D5D2E"/>
    <w:rsid w:val="000E4270"/>
    <w:rsid w:val="000E56E0"/>
    <w:rsid w:val="000F40AA"/>
    <w:rsid w:val="000F595B"/>
    <w:rsid w:val="000F66FE"/>
    <w:rsid w:val="000F6AE2"/>
    <w:rsid w:val="000F7C73"/>
    <w:rsid w:val="000F7FEE"/>
    <w:rsid w:val="00100031"/>
    <w:rsid w:val="00100ADD"/>
    <w:rsid w:val="00105146"/>
    <w:rsid w:val="00105B0E"/>
    <w:rsid w:val="00111953"/>
    <w:rsid w:val="00112C88"/>
    <w:rsid w:val="001143E1"/>
    <w:rsid w:val="00114E06"/>
    <w:rsid w:val="00116292"/>
    <w:rsid w:val="00117F81"/>
    <w:rsid w:val="00126354"/>
    <w:rsid w:val="0012686C"/>
    <w:rsid w:val="00131C90"/>
    <w:rsid w:val="00135927"/>
    <w:rsid w:val="001364CC"/>
    <w:rsid w:val="00137323"/>
    <w:rsid w:val="00143950"/>
    <w:rsid w:val="00143BC7"/>
    <w:rsid w:val="00145EC2"/>
    <w:rsid w:val="00146E04"/>
    <w:rsid w:val="001476BE"/>
    <w:rsid w:val="00151388"/>
    <w:rsid w:val="00155F09"/>
    <w:rsid w:val="00156101"/>
    <w:rsid w:val="00161630"/>
    <w:rsid w:val="00161CBE"/>
    <w:rsid w:val="0016427F"/>
    <w:rsid w:val="00164592"/>
    <w:rsid w:val="001646F2"/>
    <w:rsid w:val="001649EE"/>
    <w:rsid w:val="0016625E"/>
    <w:rsid w:val="00173516"/>
    <w:rsid w:val="001746DB"/>
    <w:rsid w:val="00175BA3"/>
    <w:rsid w:val="00175E48"/>
    <w:rsid w:val="00177ACD"/>
    <w:rsid w:val="0018066F"/>
    <w:rsid w:val="0018590E"/>
    <w:rsid w:val="0018673A"/>
    <w:rsid w:val="00193863"/>
    <w:rsid w:val="00195633"/>
    <w:rsid w:val="00196BA7"/>
    <w:rsid w:val="001973EE"/>
    <w:rsid w:val="001A2589"/>
    <w:rsid w:val="001A43AD"/>
    <w:rsid w:val="001A496A"/>
    <w:rsid w:val="001A7901"/>
    <w:rsid w:val="001B169D"/>
    <w:rsid w:val="001B1B94"/>
    <w:rsid w:val="001B2169"/>
    <w:rsid w:val="001C05C7"/>
    <w:rsid w:val="001C706D"/>
    <w:rsid w:val="001D20E6"/>
    <w:rsid w:val="001D3989"/>
    <w:rsid w:val="001D64F1"/>
    <w:rsid w:val="001D680D"/>
    <w:rsid w:val="001E1918"/>
    <w:rsid w:val="001E30A4"/>
    <w:rsid w:val="001E4718"/>
    <w:rsid w:val="001E54D6"/>
    <w:rsid w:val="001E54E7"/>
    <w:rsid w:val="001E5854"/>
    <w:rsid w:val="001E5E2F"/>
    <w:rsid w:val="001E7609"/>
    <w:rsid w:val="001F219B"/>
    <w:rsid w:val="001F5597"/>
    <w:rsid w:val="001F6A46"/>
    <w:rsid w:val="001F781F"/>
    <w:rsid w:val="00200772"/>
    <w:rsid w:val="00202813"/>
    <w:rsid w:val="002048CA"/>
    <w:rsid w:val="0020538A"/>
    <w:rsid w:val="00205D76"/>
    <w:rsid w:val="00206D78"/>
    <w:rsid w:val="00211543"/>
    <w:rsid w:val="0021789F"/>
    <w:rsid w:val="002200D1"/>
    <w:rsid w:val="00220492"/>
    <w:rsid w:val="002204E4"/>
    <w:rsid w:val="00222156"/>
    <w:rsid w:val="00231128"/>
    <w:rsid w:val="00232AA3"/>
    <w:rsid w:val="002349B3"/>
    <w:rsid w:val="00234CFC"/>
    <w:rsid w:val="002407DC"/>
    <w:rsid w:val="002453D4"/>
    <w:rsid w:val="00247FC1"/>
    <w:rsid w:val="00250EFA"/>
    <w:rsid w:val="00251123"/>
    <w:rsid w:val="00252E2E"/>
    <w:rsid w:val="00253C27"/>
    <w:rsid w:val="00261270"/>
    <w:rsid w:val="0026646D"/>
    <w:rsid w:val="00271B0F"/>
    <w:rsid w:val="0027217F"/>
    <w:rsid w:val="002728DE"/>
    <w:rsid w:val="00273831"/>
    <w:rsid w:val="00273AF7"/>
    <w:rsid w:val="002744AE"/>
    <w:rsid w:val="00274FA9"/>
    <w:rsid w:val="0027642A"/>
    <w:rsid w:val="00276726"/>
    <w:rsid w:val="002831C2"/>
    <w:rsid w:val="00283D98"/>
    <w:rsid w:val="00286F87"/>
    <w:rsid w:val="00286F9F"/>
    <w:rsid w:val="00287540"/>
    <w:rsid w:val="00287937"/>
    <w:rsid w:val="00293072"/>
    <w:rsid w:val="0029389A"/>
    <w:rsid w:val="002966A1"/>
    <w:rsid w:val="002A065E"/>
    <w:rsid w:val="002A1C77"/>
    <w:rsid w:val="002A39BF"/>
    <w:rsid w:val="002A3DE4"/>
    <w:rsid w:val="002B1659"/>
    <w:rsid w:val="002B17C6"/>
    <w:rsid w:val="002B49F7"/>
    <w:rsid w:val="002B6467"/>
    <w:rsid w:val="002C0DF1"/>
    <w:rsid w:val="002C1C48"/>
    <w:rsid w:val="002C26EA"/>
    <w:rsid w:val="002C3B43"/>
    <w:rsid w:val="002D0510"/>
    <w:rsid w:val="002D38BA"/>
    <w:rsid w:val="002D392C"/>
    <w:rsid w:val="002D5D4E"/>
    <w:rsid w:val="002E2AF2"/>
    <w:rsid w:val="002E3D4C"/>
    <w:rsid w:val="002E5958"/>
    <w:rsid w:val="002E5CCA"/>
    <w:rsid w:val="002E728B"/>
    <w:rsid w:val="002F0DDB"/>
    <w:rsid w:val="002F4287"/>
    <w:rsid w:val="002F53ED"/>
    <w:rsid w:val="002F5EFC"/>
    <w:rsid w:val="002F6762"/>
    <w:rsid w:val="003007FE"/>
    <w:rsid w:val="00301359"/>
    <w:rsid w:val="00301632"/>
    <w:rsid w:val="00302899"/>
    <w:rsid w:val="00302FEA"/>
    <w:rsid w:val="00303879"/>
    <w:rsid w:val="0030610E"/>
    <w:rsid w:val="0031039A"/>
    <w:rsid w:val="00316B2E"/>
    <w:rsid w:val="00321D80"/>
    <w:rsid w:val="00324645"/>
    <w:rsid w:val="0032711A"/>
    <w:rsid w:val="00327E81"/>
    <w:rsid w:val="00331CBC"/>
    <w:rsid w:val="003328E7"/>
    <w:rsid w:val="00334FE8"/>
    <w:rsid w:val="00335C9F"/>
    <w:rsid w:val="00336952"/>
    <w:rsid w:val="00345DFF"/>
    <w:rsid w:val="00346F9C"/>
    <w:rsid w:val="00351B23"/>
    <w:rsid w:val="003522C9"/>
    <w:rsid w:val="00353614"/>
    <w:rsid w:val="00355866"/>
    <w:rsid w:val="00357CCD"/>
    <w:rsid w:val="0036486B"/>
    <w:rsid w:val="00365F50"/>
    <w:rsid w:val="00366A5D"/>
    <w:rsid w:val="00367184"/>
    <w:rsid w:val="00374017"/>
    <w:rsid w:val="00374EF3"/>
    <w:rsid w:val="0037552B"/>
    <w:rsid w:val="003756F1"/>
    <w:rsid w:val="00375F24"/>
    <w:rsid w:val="003778A8"/>
    <w:rsid w:val="00377DC8"/>
    <w:rsid w:val="00377F28"/>
    <w:rsid w:val="00380766"/>
    <w:rsid w:val="003831B4"/>
    <w:rsid w:val="00384A24"/>
    <w:rsid w:val="00385E72"/>
    <w:rsid w:val="003932B4"/>
    <w:rsid w:val="00393AD9"/>
    <w:rsid w:val="0039540A"/>
    <w:rsid w:val="003A114D"/>
    <w:rsid w:val="003A3FBA"/>
    <w:rsid w:val="003B2F51"/>
    <w:rsid w:val="003C0908"/>
    <w:rsid w:val="003C100C"/>
    <w:rsid w:val="003C1C13"/>
    <w:rsid w:val="003C4416"/>
    <w:rsid w:val="003C4847"/>
    <w:rsid w:val="003C528D"/>
    <w:rsid w:val="003C5990"/>
    <w:rsid w:val="003C7CEA"/>
    <w:rsid w:val="003D09D0"/>
    <w:rsid w:val="003D1278"/>
    <w:rsid w:val="003D2411"/>
    <w:rsid w:val="003D3C5F"/>
    <w:rsid w:val="003D6721"/>
    <w:rsid w:val="003D73A1"/>
    <w:rsid w:val="003E049A"/>
    <w:rsid w:val="003E2CD1"/>
    <w:rsid w:val="003E4F89"/>
    <w:rsid w:val="003E79D6"/>
    <w:rsid w:val="003F27AD"/>
    <w:rsid w:val="003F2E39"/>
    <w:rsid w:val="003F51F9"/>
    <w:rsid w:val="003F5319"/>
    <w:rsid w:val="003F6247"/>
    <w:rsid w:val="003F6AEC"/>
    <w:rsid w:val="004043E2"/>
    <w:rsid w:val="00404815"/>
    <w:rsid w:val="00404F93"/>
    <w:rsid w:val="00405BB7"/>
    <w:rsid w:val="00410AD0"/>
    <w:rsid w:val="004112B1"/>
    <w:rsid w:val="00411A60"/>
    <w:rsid w:val="0041315A"/>
    <w:rsid w:val="004139A7"/>
    <w:rsid w:val="004173AC"/>
    <w:rsid w:val="004204E9"/>
    <w:rsid w:val="00422EA4"/>
    <w:rsid w:val="00425C22"/>
    <w:rsid w:val="0043402F"/>
    <w:rsid w:val="00434BAF"/>
    <w:rsid w:val="00435DFF"/>
    <w:rsid w:val="00436797"/>
    <w:rsid w:val="004370CC"/>
    <w:rsid w:val="00440257"/>
    <w:rsid w:val="00440544"/>
    <w:rsid w:val="00440B09"/>
    <w:rsid w:val="004454CB"/>
    <w:rsid w:val="00446BCE"/>
    <w:rsid w:val="0045274C"/>
    <w:rsid w:val="00454C2B"/>
    <w:rsid w:val="00454F74"/>
    <w:rsid w:val="004607DA"/>
    <w:rsid w:val="00462B68"/>
    <w:rsid w:val="00466EA5"/>
    <w:rsid w:val="00470399"/>
    <w:rsid w:val="00474923"/>
    <w:rsid w:val="00476CD2"/>
    <w:rsid w:val="00481728"/>
    <w:rsid w:val="00481B36"/>
    <w:rsid w:val="00485B4C"/>
    <w:rsid w:val="004860C5"/>
    <w:rsid w:val="004913EC"/>
    <w:rsid w:val="00493649"/>
    <w:rsid w:val="0049391D"/>
    <w:rsid w:val="0049541A"/>
    <w:rsid w:val="004974D6"/>
    <w:rsid w:val="004A07ED"/>
    <w:rsid w:val="004A13E9"/>
    <w:rsid w:val="004A2242"/>
    <w:rsid w:val="004A3911"/>
    <w:rsid w:val="004A5B4B"/>
    <w:rsid w:val="004A5FFA"/>
    <w:rsid w:val="004B14FE"/>
    <w:rsid w:val="004B2B73"/>
    <w:rsid w:val="004B3F77"/>
    <w:rsid w:val="004B4580"/>
    <w:rsid w:val="004B5430"/>
    <w:rsid w:val="004B72A2"/>
    <w:rsid w:val="004C03DD"/>
    <w:rsid w:val="004C0437"/>
    <w:rsid w:val="004C4CFE"/>
    <w:rsid w:val="004C60DE"/>
    <w:rsid w:val="004C6E9F"/>
    <w:rsid w:val="004C78F8"/>
    <w:rsid w:val="004C7976"/>
    <w:rsid w:val="004D1E04"/>
    <w:rsid w:val="004D1FEB"/>
    <w:rsid w:val="004D321D"/>
    <w:rsid w:val="004D56CB"/>
    <w:rsid w:val="004D5BA9"/>
    <w:rsid w:val="004E04E1"/>
    <w:rsid w:val="004E0BB5"/>
    <w:rsid w:val="004E0C10"/>
    <w:rsid w:val="004E42B7"/>
    <w:rsid w:val="004E43DA"/>
    <w:rsid w:val="004E4DAD"/>
    <w:rsid w:val="004E7484"/>
    <w:rsid w:val="004E7D27"/>
    <w:rsid w:val="004F20DA"/>
    <w:rsid w:val="004F416A"/>
    <w:rsid w:val="004F5032"/>
    <w:rsid w:val="004F5364"/>
    <w:rsid w:val="004F5A92"/>
    <w:rsid w:val="004F7533"/>
    <w:rsid w:val="004F7A66"/>
    <w:rsid w:val="00501923"/>
    <w:rsid w:val="0050219C"/>
    <w:rsid w:val="00502CCF"/>
    <w:rsid w:val="0050413E"/>
    <w:rsid w:val="00504947"/>
    <w:rsid w:val="0050735D"/>
    <w:rsid w:val="00507607"/>
    <w:rsid w:val="00507F0F"/>
    <w:rsid w:val="00513264"/>
    <w:rsid w:val="00513307"/>
    <w:rsid w:val="00513789"/>
    <w:rsid w:val="00514ECE"/>
    <w:rsid w:val="00520C59"/>
    <w:rsid w:val="00521438"/>
    <w:rsid w:val="00521D11"/>
    <w:rsid w:val="0052250E"/>
    <w:rsid w:val="005272E6"/>
    <w:rsid w:val="005301A1"/>
    <w:rsid w:val="0053076B"/>
    <w:rsid w:val="0053169C"/>
    <w:rsid w:val="00534C2D"/>
    <w:rsid w:val="00535432"/>
    <w:rsid w:val="0053699A"/>
    <w:rsid w:val="0054359A"/>
    <w:rsid w:val="00545885"/>
    <w:rsid w:val="00545E5C"/>
    <w:rsid w:val="00547CDC"/>
    <w:rsid w:val="0055019F"/>
    <w:rsid w:val="00554029"/>
    <w:rsid w:val="00557D6C"/>
    <w:rsid w:val="0056052A"/>
    <w:rsid w:val="00560831"/>
    <w:rsid w:val="00561541"/>
    <w:rsid w:val="0056479B"/>
    <w:rsid w:val="00564A4A"/>
    <w:rsid w:val="00566701"/>
    <w:rsid w:val="00567A19"/>
    <w:rsid w:val="00571031"/>
    <w:rsid w:val="005715E4"/>
    <w:rsid w:val="00575C95"/>
    <w:rsid w:val="00576745"/>
    <w:rsid w:val="005809F3"/>
    <w:rsid w:val="00580D8B"/>
    <w:rsid w:val="00581247"/>
    <w:rsid w:val="005846FA"/>
    <w:rsid w:val="00594155"/>
    <w:rsid w:val="005961F5"/>
    <w:rsid w:val="00596EF9"/>
    <w:rsid w:val="005972E5"/>
    <w:rsid w:val="00597E47"/>
    <w:rsid w:val="005A3AA1"/>
    <w:rsid w:val="005A3E23"/>
    <w:rsid w:val="005A3EE7"/>
    <w:rsid w:val="005A79DC"/>
    <w:rsid w:val="005B1053"/>
    <w:rsid w:val="005B3368"/>
    <w:rsid w:val="005B3E78"/>
    <w:rsid w:val="005B5CD3"/>
    <w:rsid w:val="005B7C99"/>
    <w:rsid w:val="005B7F9A"/>
    <w:rsid w:val="005C27B3"/>
    <w:rsid w:val="005C417D"/>
    <w:rsid w:val="005D0638"/>
    <w:rsid w:val="005D1B75"/>
    <w:rsid w:val="005D28EE"/>
    <w:rsid w:val="005D39F9"/>
    <w:rsid w:val="005D4EFE"/>
    <w:rsid w:val="005E11E8"/>
    <w:rsid w:val="005E23DA"/>
    <w:rsid w:val="005E3CD1"/>
    <w:rsid w:val="005E69D1"/>
    <w:rsid w:val="005E79C6"/>
    <w:rsid w:val="005F09AF"/>
    <w:rsid w:val="005F0FB8"/>
    <w:rsid w:val="005F148D"/>
    <w:rsid w:val="005F1A8F"/>
    <w:rsid w:val="005F25C1"/>
    <w:rsid w:val="005F62B2"/>
    <w:rsid w:val="006010E2"/>
    <w:rsid w:val="00603962"/>
    <w:rsid w:val="006042BE"/>
    <w:rsid w:val="00606614"/>
    <w:rsid w:val="00607B78"/>
    <w:rsid w:val="006114FA"/>
    <w:rsid w:val="00612678"/>
    <w:rsid w:val="00620F2F"/>
    <w:rsid w:val="00626A42"/>
    <w:rsid w:val="00630E4C"/>
    <w:rsid w:val="00631B2D"/>
    <w:rsid w:val="0063416C"/>
    <w:rsid w:val="00635D43"/>
    <w:rsid w:val="00637D3D"/>
    <w:rsid w:val="00640751"/>
    <w:rsid w:val="006409E6"/>
    <w:rsid w:val="00645A73"/>
    <w:rsid w:val="00646657"/>
    <w:rsid w:val="00650790"/>
    <w:rsid w:val="00650D13"/>
    <w:rsid w:val="00651F3A"/>
    <w:rsid w:val="00653F3A"/>
    <w:rsid w:val="006542A5"/>
    <w:rsid w:val="006601FE"/>
    <w:rsid w:val="006616FD"/>
    <w:rsid w:val="00661745"/>
    <w:rsid w:val="00661769"/>
    <w:rsid w:val="006627E4"/>
    <w:rsid w:val="0066579F"/>
    <w:rsid w:val="00665C2A"/>
    <w:rsid w:val="00665CB2"/>
    <w:rsid w:val="00666F99"/>
    <w:rsid w:val="0067097C"/>
    <w:rsid w:val="006732E8"/>
    <w:rsid w:val="0067400A"/>
    <w:rsid w:val="00674E5E"/>
    <w:rsid w:val="0068233E"/>
    <w:rsid w:val="00684D40"/>
    <w:rsid w:val="0068650A"/>
    <w:rsid w:val="006868DC"/>
    <w:rsid w:val="006939C3"/>
    <w:rsid w:val="006A07D7"/>
    <w:rsid w:val="006A502A"/>
    <w:rsid w:val="006A5410"/>
    <w:rsid w:val="006A764D"/>
    <w:rsid w:val="006A7A94"/>
    <w:rsid w:val="006B46A3"/>
    <w:rsid w:val="006B5A28"/>
    <w:rsid w:val="006B5A61"/>
    <w:rsid w:val="006B6B1C"/>
    <w:rsid w:val="006C1500"/>
    <w:rsid w:val="006C2BE9"/>
    <w:rsid w:val="006C43AD"/>
    <w:rsid w:val="006C4838"/>
    <w:rsid w:val="006D0341"/>
    <w:rsid w:val="006D054D"/>
    <w:rsid w:val="006D0D3B"/>
    <w:rsid w:val="006D5A67"/>
    <w:rsid w:val="006D5AA6"/>
    <w:rsid w:val="006D6413"/>
    <w:rsid w:val="006D6F90"/>
    <w:rsid w:val="006D7661"/>
    <w:rsid w:val="006D7F70"/>
    <w:rsid w:val="006E1691"/>
    <w:rsid w:val="006E411D"/>
    <w:rsid w:val="006E4CF3"/>
    <w:rsid w:val="006E5BAA"/>
    <w:rsid w:val="006E68C9"/>
    <w:rsid w:val="006F0BA5"/>
    <w:rsid w:val="006F2532"/>
    <w:rsid w:val="006F3D09"/>
    <w:rsid w:val="006F4756"/>
    <w:rsid w:val="006F5E6E"/>
    <w:rsid w:val="007002D6"/>
    <w:rsid w:val="007035E9"/>
    <w:rsid w:val="00704CA7"/>
    <w:rsid w:val="00706344"/>
    <w:rsid w:val="007063B8"/>
    <w:rsid w:val="00707259"/>
    <w:rsid w:val="00714CEB"/>
    <w:rsid w:val="0071755D"/>
    <w:rsid w:val="007209C2"/>
    <w:rsid w:val="00721C1F"/>
    <w:rsid w:val="00722491"/>
    <w:rsid w:val="0072497E"/>
    <w:rsid w:val="0072554B"/>
    <w:rsid w:val="007349A7"/>
    <w:rsid w:val="00737B78"/>
    <w:rsid w:val="007416C6"/>
    <w:rsid w:val="007417D9"/>
    <w:rsid w:val="00743AD3"/>
    <w:rsid w:val="00745A5F"/>
    <w:rsid w:val="00746734"/>
    <w:rsid w:val="00751005"/>
    <w:rsid w:val="00751DC8"/>
    <w:rsid w:val="0075218A"/>
    <w:rsid w:val="00754C37"/>
    <w:rsid w:val="00755222"/>
    <w:rsid w:val="00762692"/>
    <w:rsid w:val="007648B1"/>
    <w:rsid w:val="00767435"/>
    <w:rsid w:val="0077202B"/>
    <w:rsid w:val="0077364A"/>
    <w:rsid w:val="00774C0F"/>
    <w:rsid w:val="00774F62"/>
    <w:rsid w:val="00775AA5"/>
    <w:rsid w:val="00776AA2"/>
    <w:rsid w:val="00776FE0"/>
    <w:rsid w:val="00777A15"/>
    <w:rsid w:val="007818ED"/>
    <w:rsid w:val="00782302"/>
    <w:rsid w:val="00783E0E"/>
    <w:rsid w:val="00784195"/>
    <w:rsid w:val="00784CF6"/>
    <w:rsid w:val="0079088C"/>
    <w:rsid w:val="00790E44"/>
    <w:rsid w:val="00790E84"/>
    <w:rsid w:val="00791E4C"/>
    <w:rsid w:val="0079233E"/>
    <w:rsid w:val="00792E83"/>
    <w:rsid w:val="0079705A"/>
    <w:rsid w:val="007A1896"/>
    <w:rsid w:val="007A3611"/>
    <w:rsid w:val="007A4EFA"/>
    <w:rsid w:val="007A5572"/>
    <w:rsid w:val="007A6A90"/>
    <w:rsid w:val="007B1469"/>
    <w:rsid w:val="007B48D4"/>
    <w:rsid w:val="007B4908"/>
    <w:rsid w:val="007B52F9"/>
    <w:rsid w:val="007C1A3F"/>
    <w:rsid w:val="007C1CBD"/>
    <w:rsid w:val="007C3363"/>
    <w:rsid w:val="007C33E7"/>
    <w:rsid w:val="007C6790"/>
    <w:rsid w:val="007C6EF0"/>
    <w:rsid w:val="007C76E4"/>
    <w:rsid w:val="007D11A9"/>
    <w:rsid w:val="007D2CD9"/>
    <w:rsid w:val="007D426A"/>
    <w:rsid w:val="007D59D2"/>
    <w:rsid w:val="007D6B30"/>
    <w:rsid w:val="007E0C5C"/>
    <w:rsid w:val="007E0D83"/>
    <w:rsid w:val="007E1C01"/>
    <w:rsid w:val="007E30C8"/>
    <w:rsid w:val="007E7E11"/>
    <w:rsid w:val="007F1A14"/>
    <w:rsid w:val="007F36F5"/>
    <w:rsid w:val="007F60D7"/>
    <w:rsid w:val="007F7D99"/>
    <w:rsid w:val="00801A7F"/>
    <w:rsid w:val="008066CE"/>
    <w:rsid w:val="00807A80"/>
    <w:rsid w:val="00810A9C"/>
    <w:rsid w:val="00811A37"/>
    <w:rsid w:val="008124FD"/>
    <w:rsid w:val="008129AB"/>
    <w:rsid w:val="008149E0"/>
    <w:rsid w:val="00820906"/>
    <w:rsid w:val="00822697"/>
    <w:rsid w:val="00823CDF"/>
    <w:rsid w:val="008264AB"/>
    <w:rsid w:val="00826DD0"/>
    <w:rsid w:val="008279DC"/>
    <w:rsid w:val="008314F4"/>
    <w:rsid w:val="00832946"/>
    <w:rsid w:val="008343E8"/>
    <w:rsid w:val="00834FB1"/>
    <w:rsid w:val="0084222A"/>
    <w:rsid w:val="00843B81"/>
    <w:rsid w:val="00843D6F"/>
    <w:rsid w:val="00843FF4"/>
    <w:rsid w:val="0084498F"/>
    <w:rsid w:val="00850D51"/>
    <w:rsid w:val="00857C09"/>
    <w:rsid w:val="008607A1"/>
    <w:rsid w:val="008616DE"/>
    <w:rsid w:val="00865152"/>
    <w:rsid w:val="00877A3A"/>
    <w:rsid w:val="00882F55"/>
    <w:rsid w:val="00890DA4"/>
    <w:rsid w:val="00891578"/>
    <w:rsid w:val="008919B5"/>
    <w:rsid w:val="00893ADA"/>
    <w:rsid w:val="008A1F8E"/>
    <w:rsid w:val="008A2597"/>
    <w:rsid w:val="008A6479"/>
    <w:rsid w:val="008A7031"/>
    <w:rsid w:val="008B25C6"/>
    <w:rsid w:val="008B2DB3"/>
    <w:rsid w:val="008B39E3"/>
    <w:rsid w:val="008B3C57"/>
    <w:rsid w:val="008B3E23"/>
    <w:rsid w:val="008B6136"/>
    <w:rsid w:val="008C1FE4"/>
    <w:rsid w:val="008C3069"/>
    <w:rsid w:val="008C7215"/>
    <w:rsid w:val="008D0771"/>
    <w:rsid w:val="008D6DFE"/>
    <w:rsid w:val="008D7261"/>
    <w:rsid w:val="008D73B8"/>
    <w:rsid w:val="008D7F0C"/>
    <w:rsid w:val="008E07D2"/>
    <w:rsid w:val="008E07EF"/>
    <w:rsid w:val="008E29F9"/>
    <w:rsid w:val="008F018E"/>
    <w:rsid w:val="008F13D5"/>
    <w:rsid w:val="008F3020"/>
    <w:rsid w:val="008F3C83"/>
    <w:rsid w:val="008F795E"/>
    <w:rsid w:val="00900F88"/>
    <w:rsid w:val="009013FF"/>
    <w:rsid w:val="009039E2"/>
    <w:rsid w:val="00903F25"/>
    <w:rsid w:val="00906BC7"/>
    <w:rsid w:val="009070C8"/>
    <w:rsid w:val="009072FF"/>
    <w:rsid w:val="00911850"/>
    <w:rsid w:val="00911C53"/>
    <w:rsid w:val="009123C9"/>
    <w:rsid w:val="00912401"/>
    <w:rsid w:val="009156FE"/>
    <w:rsid w:val="00920792"/>
    <w:rsid w:val="00921005"/>
    <w:rsid w:val="00924127"/>
    <w:rsid w:val="0092524B"/>
    <w:rsid w:val="00925FCB"/>
    <w:rsid w:val="00926B9F"/>
    <w:rsid w:val="00927D1C"/>
    <w:rsid w:val="009336BE"/>
    <w:rsid w:val="009372C6"/>
    <w:rsid w:val="0094011E"/>
    <w:rsid w:val="00941BBD"/>
    <w:rsid w:val="00941EF3"/>
    <w:rsid w:val="009435F7"/>
    <w:rsid w:val="00945891"/>
    <w:rsid w:val="00945CA2"/>
    <w:rsid w:val="00950EEC"/>
    <w:rsid w:val="0095183E"/>
    <w:rsid w:val="009519C6"/>
    <w:rsid w:val="009520AD"/>
    <w:rsid w:val="009521E5"/>
    <w:rsid w:val="00954CD0"/>
    <w:rsid w:val="0095682A"/>
    <w:rsid w:val="00956D2E"/>
    <w:rsid w:val="00965052"/>
    <w:rsid w:val="009664CD"/>
    <w:rsid w:val="009711C3"/>
    <w:rsid w:val="009712AA"/>
    <w:rsid w:val="009717C5"/>
    <w:rsid w:val="00981E2D"/>
    <w:rsid w:val="009840F3"/>
    <w:rsid w:val="00992A10"/>
    <w:rsid w:val="00994DA7"/>
    <w:rsid w:val="00996F6D"/>
    <w:rsid w:val="00996FCA"/>
    <w:rsid w:val="009A2325"/>
    <w:rsid w:val="009A26EB"/>
    <w:rsid w:val="009A3897"/>
    <w:rsid w:val="009A5B7A"/>
    <w:rsid w:val="009B0F87"/>
    <w:rsid w:val="009B14C3"/>
    <w:rsid w:val="009B2C48"/>
    <w:rsid w:val="009B3FFB"/>
    <w:rsid w:val="009B4463"/>
    <w:rsid w:val="009B4F67"/>
    <w:rsid w:val="009B5F6C"/>
    <w:rsid w:val="009B6A4F"/>
    <w:rsid w:val="009B71DB"/>
    <w:rsid w:val="009B77DE"/>
    <w:rsid w:val="009C010A"/>
    <w:rsid w:val="009C1713"/>
    <w:rsid w:val="009C2DCD"/>
    <w:rsid w:val="009C306B"/>
    <w:rsid w:val="009C3294"/>
    <w:rsid w:val="009C4F78"/>
    <w:rsid w:val="009C700A"/>
    <w:rsid w:val="009D11DF"/>
    <w:rsid w:val="009D532F"/>
    <w:rsid w:val="009D540C"/>
    <w:rsid w:val="009E434D"/>
    <w:rsid w:val="009E575D"/>
    <w:rsid w:val="009E71A1"/>
    <w:rsid w:val="009F570B"/>
    <w:rsid w:val="009F5B87"/>
    <w:rsid w:val="009F6AFB"/>
    <w:rsid w:val="00A002E4"/>
    <w:rsid w:val="00A04647"/>
    <w:rsid w:val="00A05C62"/>
    <w:rsid w:val="00A05E2A"/>
    <w:rsid w:val="00A07B1D"/>
    <w:rsid w:val="00A17BEE"/>
    <w:rsid w:val="00A201EA"/>
    <w:rsid w:val="00A2029F"/>
    <w:rsid w:val="00A21D48"/>
    <w:rsid w:val="00A247C6"/>
    <w:rsid w:val="00A2766A"/>
    <w:rsid w:val="00A36608"/>
    <w:rsid w:val="00A36B4D"/>
    <w:rsid w:val="00A36B9E"/>
    <w:rsid w:val="00A46665"/>
    <w:rsid w:val="00A505C3"/>
    <w:rsid w:val="00A51964"/>
    <w:rsid w:val="00A54750"/>
    <w:rsid w:val="00A55BF8"/>
    <w:rsid w:val="00A57665"/>
    <w:rsid w:val="00A577FA"/>
    <w:rsid w:val="00A636E0"/>
    <w:rsid w:val="00A63BAD"/>
    <w:rsid w:val="00A661DD"/>
    <w:rsid w:val="00A706D7"/>
    <w:rsid w:val="00A7070E"/>
    <w:rsid w:val="00A72A61"/>
    <w:rsid w:val="00A73270"/>
    <w:rsid w:val="00A7352F"/>
    <w:rsid w:val="00A75082"/>
    <w:rsid w:val="00A76C07"/>
    <w:rsid w:val="00A828EE"/>
    <w:rsid w:val="00A82916"/>
    <w:rsid w:val="00A86AAC"/>
    <w:rsid w:val="00A921C0"/>
    <w:rsid w:val="00A930C1"/>
    <w:rsid w:val="00A938E5"/>
    <w:rsid w:val="00AA585D"/>
    <w:rsid w:val="00AA59CA"/>
    <w:rsid w:val="00AB0273"/>
    <w:rsid w:val="00AB057F"/>
    <w:rsid w:val="00AB069A"/>
    <w:rsid w:val="00AC06F4"/>
    <w:rsid w:val="00AC0A30"/>
    <w:rsid w:val="00AC0B6F"/>
    <w:rsid w:val="00AC3EF6"/>
    <w:rsid w:val="00AC6627"/>
    <w:rsid w:val="00AC760C"/>
    <w:rsid w:val="00AD071F"/>
    <w:rsid w:val="00AD226A"/>
    <w:rsid w:val="00AD2E96"/>
    <w:rsid w:val="00AD77C1"/>
    <w:rsid w:val="00AE1EB5"/>
    <w:rsid w:val="00AE2A68"/>
    <w:rsid w:val="00AE3A04"/>
    <w:rsid w:val="00AE41E0"/>
    <w:rsid w:val="00AF0D33"/>
    <w:rsid w:val="00AF44E5"/>
    <w:rsid w:val="00AF6D05"/>
    <w:rsid w:val="00B00263"/>
    <w:rsid w:val="00B07E48"/>
    <w:rsid w:val="00B11269"/>
    <w:rsid w:val="00B11FFB"/>
    <w:rsid w:val="00B12A9F"/>
    <w:rsid w:val="00B136AF"/>
    <w:rsid w:val="00B1734F"/>
    <w:rsid w:val="00B2402F"/>
    <w:rsid w:val="00B254AD"/>
    <w:rsid w:val="00B25554"/>
    <w:rsid w:val="00B273A8"/>
    <w:rsid w:val="00B27483"/>
    <w:rsid w:val="00B274AC"/>
    <w:rsid w:val="00B30834"/>
    <w:rsid w:val="00B30B75"/>
    <w:rsid w:val="00B30EA0"/>
    <w:rsid w:val="00B329A2"/>
    <w:rsid w:val="00B37D0F"/>
    <w:rsid w:val="00B401E2"/>
    <w:rsid w:val="00B4084F"/>
    <w:rsid w:val="00B41BFD"/>
    <w:rsid w:val="00B41CB0"/>
    <w:rsid w:val="00B42134"/>
    <w:rsid w:val="00B431AB"/>
    <w:rsid w:val="00B44503"/>
    <w:rsid w:val="00B50A8B"/>
    <w:rsid w:val="00B52805"/>
    <w:rsid w:val="00B54302"/>
    <w:rsid w:val="00B54C94"/>
    <w:rsid w:val="00B5551F"/>
    <w:rsid w:val="00B57E11"/>
    <w:rsid w:val="00B60874"/>
    <w:rsid w:val="00B61BA1"/>
    <w:rsid w:val="00B632E8"/>
    <w:rsid w:val="00B64E80"/>
    <w:rsid w:val="00B651F6"/>
    <w:rsid w:val="00B66D46"/>
    <w:rsid w:val="00B71888"/>
    <w:rsid w:val="00B76A5D"/>
    <w:rsid w:val="00B80861"/>
    <w:rsid w:val="00B83530"/>
    <w:rsid w:val="00B84A45"/>
    <w:rsid w:val="00B8604A"/>
    <w:rsid w:val="00B862A0"/>
    <w:rsid w:val="00B90B45"/>
    <w:rsid w:val="00B92722"/>
    <w:rsid w:val="00B92727"/>
    <w:rsid w:val="00B92887"/>
    <w:rsid w:val="00B95584"/>
    <w:rsid w:val="00B95ED0"/>
    <w:rsid w:val="00B96579"/>
    <w:rsid w:val="00B97C2E"/>
    <w:rsid w:val="00BA61B7"/>
    <w:rsid w:val="00BA7FD3"/>
    <w:rsid w:val="00BB0C30"/>
    <w:rsid w:val="00BB22E7"/>
    <w:rsid w:val="00BB2C98"/>
    <w:rsid w:val="00BB37C3"/>
    <w:rsid w:val="00BB5116"/>
    <w:rsid w:val="00BB7716"/>
    <w:rsid w:val="00BC4876"/>
    <w:rsid w:val="00BC71E5"/>
    <w:rsid w:val="00BD0FF2"/>
    <w:rsid w:val="00BD1FAB"/>
    <w:rsid w:val="00BD3779"/>
    <w:rsid w:val="00BD57D1"/>
    <w:rsid w:val="00BD6492"/>
    <w:rsid w:val="00BE12D0"/>
    <w:rsid w:val="00BE49F6"/>
    <w:rsid w:val="00BE60AE"/>
    <w:rsid w:val="00BE64F3"/>
    <w:rsid w:val="00BE6B14"/>
    <w:rsid w:val="00BE71B0"/>
    <w:rsid w:val="00BE74D1"/>
    <w:rsid w:val="00BF3B90"/>
    <w:rsid w:val="00BF7922"/>
    <w:rsid w:val="00BF7D0B"/>
    <w:rsid w:val="00C00494"/>
    <w:rsid w:val="00C01C70"/>
    <w:rsid w:val="00C02286"/>
    <w:rsid w:val="00C029ED"/>
    <w:rsid w:val="00C02D5D"/>
    <w:rsid w:val="00C03403"/>
    <w:rsid w:val="00C03F8E"/>
    <w:rsid w:val="00C04166"/>
    <w:rsid w:val="00C045B7"/>
    <w:rsid w:val="00C0489F"/>
    <w:rsid w:val="00C062E4"/>
    <w:rsid w:val="00C07676"/>
    <w:rsid w:val="00C1135F"/>
    <w:rsid w:val="00C153B4"/>
    <w:rsid w:val="00C1708B"/>
    <w:rsid w:val="00C17A04"/>
    <w:rsid w:val="00C25591"/>
    <w:rsid w:val="00C32097"/>
    <w:rsid w:val="00C34A1A"/>
    <w:rsid w:val="00C35896"/>
    <w:rsid w:val="00C37168"/>
    <w:rsid w:val="00C425D5"/>
    <w:rsid w:val="00C42FD2"/>
    <w:rsid w:val="00C47116"/>
    <w:rsid w:val="00C474E5"/>
    <w:rsid w:val="00C47A71"/>
    <w:rsid w:val="00C505DF"/>
    <w:rsid w:val="00C519B8"/>
    <w:rsid w:val="00C5202E"/>
    <w:rsid w:val="00C55480"/>
    <w:rsid w:val="00C563BA"/>
    <w:rsid w:val="00C57395"/>
    <w:rsid w:val="00C574E6"/>
    <w:rsid w:val="00C57822"/>
    <w:rsid w:val="00C57C43"/>
    <w:rsid w:val="00C63A02"/>
    <w:rsid w:val="00C67A60"/>
    <w:rsid w:val="00C72288"/>
    <w:rsid w:val="00C7471A"/>
    <w:rsid w:val="00C827BD"/>
    <w:rsid w:val="00C86593"/>
    <w:rsid w:val="00C87089"/>
    <w:rsid w:val="00C876B5"/>
    <w:rsid w:val="00C9044D"/>
    <w:rsid w:val="00C90649"/>
    <w:rsid w:val="00C907BF"/>
    <w:rsid w:val="00C92D11"/>
    <w:rsid w:val="00C94D67"/>
    <w:rsid w:val="00C96171"/>
    <w:rsid w:val="00C97523"/>
    <w:rsid w:val="00CA049A"/>
    <w:rsid w:val="00CA1690"/>
    <w:rsid w:val="00CA1776"/>
    <w:rsid w:val="00CA2529"/>
    <w:rsid w:val="00CA797A"/>
    <w:rsid w:val="00CB22BF"/>
    <w:rsid w:val="00CB263A"/>
    <w:rsid w:val="00CB2F1A"/>
    <w:rsid w:val="00CB3DDC"/>
    <w:rsid w:val="00CB431A"/>
    <w:rsid w:val="00CB56A6"/>
    <w:rsid w:val="00CB5B54"/>
    <w:rsid w:val="00CB5C00"/>
    <w:rsid w:val="00CB6A68"/>
    <w:rsid w:val="00CB6B50"/>
    <w:rsid w:val="00CC4AA3"/>
    <w:rsid w:val="00CC53B7"/>
    <w:rsid w:val="00CD2411"/>
    <w:rsid w:val="00CD5182"/>
    <w:rsid w:val="00CD79CA"/>
    <w:rsid w:val="00CD7D47"/>
    <w:rsid w:val="00CD7F81"/>
    <w:rsid w:val="00CE47D0"/>
    <w:rsid w:val="00CE5330"/>
    <w:rsid w:val="00CE543E"/>
    <w:rsid w:val="00CE660C"/>
    <w:rsid w:val="00CE6FFE"/>
    <w:rsid w:val="00CF3824"/>
    <w:rsid w:val="00CF4C76"/>
    <w:rsid w:val="00D0075F"/>
    <w:rsid w:val="00D00BF8"/>
    <w:rsid w:val="00D07998"/>
    <w:rsid w:val="00D079D1"/>
    <w:rsid w:val="00D12EC8"/>
    <w:rsid w:val="00D17238"/>
    <w:rsid w:val="00D17E6A"/>
    <w:rsid w:val="00D17FC2"/>
    <w:rsid w:val="00D21D76"/>
    <w:rsid w:val="00D226AD"/>
    <w:rsid w:val="00D22EE4"/>
    <w:rsid w:val="00D23104"/>
    <w:rsid w:val="00D25349"/>
    <w:rsid w:val="00D2570B"/>
    <w:rsid w:val="00D2572A"/>
    <w:rsid w:val="00D2653D"/>
    <w:rsid w:val="00D2677B"/>
    <w:rsid w:val="00D31305"/>
    <w:rsid w:val="00D31B40"/>
    <w:rsid w:val="00D35EEA"/>
    <w:rsid w:val="00D36CCF"/>
    <w:rsid w:val="00D42ED8"/>
    <w:rsid w:val="00D46777"/>
    <w:rsid w:val="00D5194F"/>
    <w:rsid w:val="00D5440C"/>
    <w:rsid w:val="00D563B8"/>
    <w:rsid w:val="00D60456"/>
    <w:rsid w:val="00D607CE"/>
    <w:rsid w:val="00D61922"/>
    <w:rsid w:val="00D65E9C"/>
    <w:rsid w:val="00D65F3D"/>
    <w:rsid w:val="00D66890"/>
    <w:rsid w:val="00D74117"/>
    <w:rsid w:val="00D74C53"/>
    <w:rsid w:val="00D76275"/>
    <w:rsid w:val="00D80A75"/>
    <w:rsid w:val="00D824E8"/>
    <w:rsid w:val="00D82891"/>
    <w:rsid w:val="00D83C1C"/>
    <w:rsid w:val="00D85A70"/>
    <w:rsid w:val="00D86629"/>
    <w:rsid w:val="00D87533"/>
    <w:rsid w:val="00D90235"/>
    <w:rsid w:val="00D90BE8"/>
    <w:rsid w:val="00D92B48"/>
    <w:rsid w:val="00D93F00"/>
    <w:rsid w:val="00D95768"/>
    <w:rsid w:val="00DA3B00"/>
    <w:rsid w:val="00DA47FB"/>
    <w:rsid w:val="00DA4E5D"/>
    <w:rsid w:val="00DA7987"/>
    <w:rsid w:val="00DB17CB"/>
    <w:rsid w:val="00DB5A71"/>
    <w:rsid w:val="00DB6ECC"/>
    <w:rsid w:val="00DC0151"/>
    <w:rsid w:val="00DC2968"/>
    <w:rsid w:val="00DC440F"/>
    <w:rsid w:val="00DC5B34"/>
    <w:rsid w:val="00DC7823"/>
    <w:rsid w:val="00DD01C5"/>
    <w:rsid w:val="00DD5579"/>
    <w:rsid w:val="00DD5D80"/>
    <w:rsid w:val="00DF01A6"/>
    <w:rsid w:val="00DF49B9"/>
    <w:rsid w:val="00DF4A37"/>
    <w:rsid w:val="00DF7189"/>
    <w:rsid w:val="00DF7812"/>
    <w:rsid w:val="00E00E68"/>
    <w:rsid w:val="00E122B7"/>
    <w:rsid w:val="00E14506"/>
    <w:rsid w:val="00E14E10"/>
    <w:rsid w:val="00E2476F"/>
    <w:rsid w:val="00E3248C"/>
    <w:rsid w:val="00E32555"/>
    <w:rsid w:val="00E32CA4"/>
    <w:rsid w:val="00E34B05"/>
    <w:rsid w:val="00E34DEE"/>
    <w:rsid w:val="00E3649C"/>
    <w:rsid w:val="00E37F61"/>
    <w:rsid w:val="00E4602D"/>
    <w:rsid w:val="00E51818"/>
    <w:rsid w:val="00E56B27"/>
    <w:rsid w:val="00E56BBB"/>
    <w:rsid w:val="00E608D6"/>
    <w:rsid w:val="00E6269E"/>
    <w:rsid w:val="00E62ED6"/>
    <w:rsid w:val="00E63842"/>
    <w:rsid w:val="00E643A8"/>
    <w:rsid w:val="00E643DA"/>
    <w:rsid w:val="00E649CE"/>
    <w:rsid w:val="00E66DB0"/>
    <w:rsid w:val="00E67FE4"/>
    <w:rsid w:val="00E70296"/>
    <w:rsid w:val="00E72E01"/>
    <w:rsid w:val="00E72E28"/>
    <w:rsid w:val="00E73FB5"/>
    <w:rsid w:val="00E75EA9"/>
    <w:rsid w:val="00E76C89"/>
    <w:rsid w:val="00E77834"/>
    <w:rsid w:val="00E80248"/>
    <w:rsid w:val="00E80A24"/>
    <w:rsid w:val="00E85FC0"/>
    <w:rsid w:val="00E869EC"/>
    <w:rsid w:val="00E9291E"/>
    <w:rsid w:val="00E92D97"/>
    <w:rsid w:val="00E94248"/>
    <w:rsid w:val="00E96047"/>
    <w:rsid w:val="00E963ED"/>
    <w:rsid w:val="00E97A6D"/>
    <w:rsid w:val="00EA23F2"/>
    <w:rsid w:val="00EA2D6A"/>
    <w:rsid w:val="00EA3F46"/>
    <w:rsid w:val="00EA40BE"/>
    <w:rsid w:val="00EB00D6"/>
    <w:rsid w:val="00EB0EC2"/>
    <w:rsid w:val="00EB1991"/>
    <w:rsid w:val="00EB1B06"/>
    <w:rsid w:val="00EB40B4"/>
    <w:rsid w:val="00EB5B59"/>
    <w:rsid w:val="00EC090D"/>
    <w:rsid w:val="00EC0A9D"/>
    <w:rsid w:val="00EC0B91"/>
    <w:rsid w:val="00EC4C84"/>
    <w:rsid w:val="00EC6954"/>
    <w:rsid w:val="00ED27FA"/>
    <w:rsid w:val="00ED5826"/>
    <w:rsid w:val="00ED6CAF"/>
    <w:rsid w:val="00EE1519"/>
    <w:rsid w:val="00EE353C"/>
    <w:rsid w:val="00EE5D20"/>
    <w:rsid w:val="00EF008F"/>
    <w:rsid w:val="00EF5ACE"/>
    <w:rsid w:val="00F02023"/>
    <w:rsid w:val="00F06938"/>
    <w:rsid w:val="00F11AA6"/>
    <w:rsid w:val="00F11C72"/>
    <w:rsid w:val="00F11D2E"/>
    <w:rsid w:val="00F12CC8"/>
    <w:rsid w:val="00F144BD"/>
    <w:rsid w:val="00F20DD4"/>
    <w:rsid w:val="00F21ACB"/>
    <w:rsid w:val="00F23A17"/>
    <w:rsid w:val="00F23BD3"/>
    <w:rsid w:val="00F27F46"/>
    <w:rsid w:val="00F320BB"/>
    <w:rsid w:val="00F33F9D"/>
    <w:rsid w:val="00F347F6"/>
    <w:rsid w:val="00F41565"/>
    <w:rsid w:val="00F441DF"/>
    <w:rsid w:val="00F44ECE"/>
    <w:rsid w:val="00F469CB"/>
    <w:rsid w:val="00F52343"/>
    <w:rsid w:val="00F525EB"/>
    <w:rsid w:val="00F52DDC"/>
    <w:rsid w:val="00F54177"/>
    <w:rsid w:val="00F55C47"/>
    <w:rsid w:val="00F5619D"/>
    <w:rsid w:val="00F60C58"/>
    <w:rsid w:val="00F61E5A"/>
    <w:rsid w:val="00F64F97"/>
    <w:rsid w:val="00F705A0"/>
    <w:rsid w:val="00F73387"/>
    <w:rsid w:val="00F7399B"/>
    <w:rsid w:val="00F800C0"/>
    <w:rsid w:val="00F803BB"/>
    <w:rsid w:val="00F81543"/>
    <w:rsid w:val="00F84DF0"/>
    <w:rsid w:val="00F85D1C"/>
    <w:rsid w:val="00F8752F"/>
    <w:rsid w:val="00F93C19"/>
    <w:rsid w:val="00F94A76"/>
    <w:rsid w:val="00F95183"/>
    <w:rsid w:val="00F97CEF"/>
    <w:rsid w:val="00FA00D8"/>
    <w:rsid w:val="00FA051D"/>
    <w:rsid w:val="00FA1949"/>
    <w:rsid w:val="00FA4193"/>
    <w:rsid w:val="00FA4A55"/>
    <w:rsid w:val="00FA4F2F"/>
    <w:rsid w:val="00FA595A"/>
    <w:rsid w:val="00FA5E2D"/>
    <w:rsid w:val="00FA6747"/>
    <w:rsid w:val="00FA6D47"/>
    <w:rsid w:val="00FB0117"/>
    <w:rsid w:val="00FB7B6D"/>
    <w:rsid w:val="00FC14D8"/>
    <w:rsid w:val="00FC228F"/>
    <w:rsid w:val="00FC3D67"/>
    <w:rsid w:val="00FC48EA"/>
    <w:rsid w:val="00FC71F1"/>
    <w:rsid w:val="00FD0FBF"/>
    <w:rsid w:val="00FD2971"/>
    <w:rsid w:val="00FD69EB"/>
    <w:rsid w:val="00FD726F"/>
    <w:rsid w:val="00FD7909"/>
    <w:rsid w:val="00FE06D4"/>
    <w:rsid w:val="00FE164D"/>
    <w:rsid w:val="00FE1875"/>
    <w:rsid w:val="00FE2688"/>
    <w:rsid w:val="00FE328B"/>
    <w:rsid w:val="00FE565D"/>
    <w:rsid w:val="00FE69AC"/>
    <w:rsid w:val="00FF1600"/>
    <w:rsid w:val="00FF18F4"/>
    <w:rsid w:val="00FF212C"/>
    <w:rsid w:val="00FF4B3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6A8AB"/>
  <w15:docId w15:val="{B8F49A62-F50D-428B-A32C-1BAFC416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E5D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e">
    <w:name w:val="Revision"/>
    <w:hidden/>
    <w:uiPriority w:val="99"/>
    <w:semiHidden/>
    <w:rsid w:val="00BB771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EE5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2060"/>
        </a:solidFill>
        <a:ln w="12700">
          <a:miter lim="400000"/>
        </a:ln>
      </a:spPr>
      <a:bodyPr lIns="45718" tIns="45718" rIns="45718" bIns="45718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4F7336-8813-46FB-B18C-F2F9A4D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Innovazione 1°mod</vt:lpstr>
      <vt:lpstr>Innovazione 1°mod</vt:lpstr>
    </vt:vector>
  </TitlesOfParts>
  <Company>Studio Legale Martinelli Rogolino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Innovazione 1°mod</dc:title>
  <dc:creator>Flora Saginario</dc:creator>
  <cp:lastModifiedBy>Saginario Flora</cp:lastModifiedBy>
  <cp:revision>11</cp:revision>
  <cp:lastPrinted>2021-05-20T15:04:00Z</cp:lastPrinted>
  <dcterms:created xsi:type="dcterms:W3CDTF">2021-05-19T08:22:00Z</dcterms:created>
  <dcterms:modified xsi:type="dcterms:W3CDTF">2021-05-20T15:08:00Z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